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2A9" w:rsidRPr="00646A13" w:rsidRDefault="009E2DE0" w:rsidP="00646A13">
      <w:pPr>
        <w:spacing w:after="0" w:line="240" w:lineRule="auto"/>
        <w:ind w:firstLine="567"/>
        <w:jc w:val="center"/>
        <w:rPr>
          <w:rFonts w:ascii="Times New Roman" w:hAnsi="Times New Roman" w:cs="Times New Roman"/>
          <w:b/>
          <w:sz w:val="26"/>
          <w:szCs w:val="26"/>
        </w:rPr>
      </w:pPr>
      <w:r w:rsidRPr="009E2DE0">
        <w:rPr>
          <w:rFonts w:ascii="Times New Roman" w:hAnsi="Times New Roman" w:cs="Times New Roman"/>
          <w:b/>
          <w:noProof/>
          <w:sz w:val="26"/>
          <w:szCs w:val="26"/>
          <w:lang w:eastAsia="ru-RU"/>
        </w:rPr>
        <w:drawing>
          <wp:inline distT="0" distB="0" distL="0" distR="0">
            <wp:extent cx="6299835" cy="8669994"/>
            <wp:effectExtent l="0" t="0" r="0" b="0"/>
            <wp:docPr id="1" name="Рисунок 1" descr="E:\ИГНАТЬТЕВА\2022-04-18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6433FD" w:rsidRPr="00646A13" w:rsidRDefault="006433FD" w:rsidP="00646A13">
      <w:pPr>
        <w:widowControl w:val="0"/>
        <w:spacing w:after="0" w:line="240" w:lineRule="auto"/>
        <w:ind w:firstLine="567"/>
        <w:jc w:val="center"/>
        <w:rPr>
          <w:rFonts w:ascii="Times New Roman" w:eastAsia="Times New Roman" w:hAnsi="Times New Roman" w:cs="Times New Roman"/>
          <w:noProof/>
          <w:color w:val="000000"/>
          <w:sz w:val="26"/>
          <w:szCs w:val="26"/>
          <w:lang w:eastAsia="ru-RU"/>
        </w:rPr>
      </w:pPr>
    </w:p>
    <w:p w:rsidR="006433FD" w:rsidRPr="00646A13" w:rsidRDefault="006433FD" w:rsidP="00421E24">
      <w:pPr>
        <w:widowControl w:val="0"/>
        <w:spacing w:after="0" w:line="240" w:lineRule="auto"/>
        <w:rPr>
          <w:rFonts w:ascii="Times New Roman" w:eastAsia="Times New Roman" w:hAnsi="Times New Roman" w:cs="Times New Roman"/>
          <w:color w:val="000000"/>
          <w:sz w:val="26"/>
          <w:szCs w:val="26"/>
          <w:lang w:eastAsia="ru-RU" w:bidi="ru-RU"/>
        </w:rPr>
      </w:pPr>
    </w:p>
    <w:p w:rsidR="009E2DE0" w:rsidRDefault="009E2DE0" w:rsidP="00646A13">
      <w:pPr>
        <w:spacing w:after="0" w:line="240" w:lineRule="auto"/>
        <w:jc w:val="both"/>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sz w:val="26"/>
          <w:szCs w:val="26"/>
        </w:rPr>
      </w:pPr>
      <w:bookmarkStart w:id="0" w:name="_GoBack"/>
      <w:bookmarkEnd w:id="0"/>
      <w:r w:rsidRPr="00646A13">
        <w:rPr>
          <w:rFonts w:ascii="Times New Roman" w:hAnsi="Times New Roman" w:cs="Times New Roman"/>
          <w:sz w:val="26"/>
          <w:szCs w:val="26"/>
        </w:rPr>
        <w:lastRenderedPageBreak/>
        <w:t>Методические указания разработаны  на основе:</w:t>
      </w:r>
    </w:p>
    <w:p w:rsidR="00646A13" w:rsidRPr="00646A13" w:rsidRDefault="00646A13" w:rsidP="00646A13">
      <w:pPr>
        <w:spacing w:after="0" w:line="240" w:lineRule="auto"/>
        <w:jc w:val="both"/>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color w:val="000000"/>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6A13">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46A13">
        <w:rPr>
          <w:rFonts w:ascii="Times New Roman" w:eastAsia="Times New Roman" w:hAnsi="Times New Roman" w:cs="Times New Roman"/>
          <w:bCs/>
          <w:kern w:val="36"/>
          <w:sz w:val="26"/>
          <w:szCs w:val="26"/>
          <w:lang w:eastAsia="ru-RU"/>
        </w:rPr>
        <w:t xml:space="preserve"> 21 апреля 2014 г. N 360</w:t>
      </w:r>
      <w:r w:rsidRPr="00646A13">
        <w:rPr>
          <w:rFonts w:ascii="Times New Roman" w:hAnsi="Times New Roman" w:cs="Times New Roman"/>
          <w:sz w:val="26"/>
          <w:szCs w:val="26"/>
        </w:rPr>
        <w:t>, входящей в состав укрупненной группы специальности 22.00.00 Технология материалов;</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sz w:val="26"/>
          <w:szCs w:val="26"/>
        </w:rPr>
        <w:t xml:space="preserve">- основной профессиональной образовательной программы по </w:t>
      </w:r>
      <w:r w:rsidRPr="00646A13">
        <w:rPr>
          <w:rFonts w:ascii="Times New Roman" w:hAnsi="Times New Roman" w:cs="Times New Roman"/>
          <w:color w:val="000000"/>
          <w:sz w:val="26"/>
          <w:szCs w:val="26"/>
        </w:rPr>
        <w:t xml:space="preserve"> специальности:</w:t>
      </w:r>
      <w:r w:rsidRPr="00646A13">
        <w:rPr>
          <w:rFonts w:ascii="Times New Roman" w:hAnsi="Times New Roman" w:cs="Times New Roman"/>
          <w:sz w:val="26"/>
          <w:szCs w:val="26"/>
        </w:rPr>
        <w:t xml:space="preserve">  22.02</w:t>
      </w:r>
      <w:r w:rsidR="003D1803">
        <w:rPr>
          <w:rFonts w:ascii="Times New Roman" w:hAnsi="Times New Roman" w:cs="Times New Roman"/>
          <w:sz w:val="26"/>
          <w:szCs w:val="26"/>
        </w:rPr>
        <w:t>.06 Сварочное производство, 2018</w:t>
      </w:r>
      <w:r w:rsidRPr="00646A13">
        <w:rPr>
          <w:rFonts w:ascii="Times New Roman" w:hAnsi="Times New Roman" w:cs="Times New Roman"/>
          <w:sz w:val="26"/>
          <w:szCs w:val="26"/>
        </w:rPr>
        <w:t xml:space="preserve"> г. </w:t>
      </w:r>
    </w:p>
    <w:p w:rsidR="00646A13" w:rsidRPr="00646A13" w:rsidRDefault="00646A13" w:rsidP="00646A13">
      <w:pPr>
        <w:spacing w:after="0" w:line="240" w:lineRule="auto"/>
        <w:jc w:val="both"/>
        <w:rPr>
          <w:rFonts w:ascii="Times New Roman" w:hAnsi="Times New Roman" w:cs="Times New Roman"/>
          <w:sz w:val="26"/>
          <w:szCs w:val="26"/>
        </w:rPr>
      </w:pPr>
      <w:r w:rsidRPr="00646A13">
        <w:rPr>
          <w:rFonts w:ascii="Times New Roman" w:hAnsi="Times New Roman" w:cs="Times New Roman"/>
          <w:color w:val="000000" w:themeColor="text1"/>
          <w:sz w:val="26"/>
          <w:szCs w:val="26"/>
        </w:rPr>
        <w:t>- на основании рабочей программы общеобразовательной дисциплины «Основы безоп</w:t>
      </w:r>
      <w:r w:rsidR="003D1803">
        <w:rPr>
          <w:rFonts w:ascii="Times New Roman" w:hAnsi="Times New Roman" w:cs="Times New Roman"/>
          <w:color w:val="000000" w:themeColor="text1"/>
          <w:sz w:val="26"/>
          <w:szCs w:val="26"/>
        </w:rPr>
        <w:t>асности жизнедеятельности», 2018</w:t>
      </w:r>
      <w:r w:rsidRPr="00646A13">
        <w:rPr>
          <w:rFonts w:ascii="Times New Roman" w:hAnsi="Times New Roman" w:cs="Times New Roman"/>
          <w:color w:val="000000" w:themeColor="text1"/>
          <w:sz w:val="26"/>
          <w:szCs w:val="26"/>
        </w:rPr>
        <w:t xml:space="preserve"> г.</w:t>
      </w:r>
    </w:p>
    <w:p w:rsidR="00646A13" w:rsidRPr="00646A13" w:rsidRDefault="00646A13" w:rsidP="00646A13">
      <w:pPr>
        <w:spacing w:after="0" w:line="240" w:lineRule="auto"/>
        <w:jc w:val="center"/>
        <w:rPr>
          <w:rFonts w:ascii="Times New Roman" w:hAnsi="Times New Roman" w:cs="Times New Roman"/>
          <w:sz w:val="26"/>
          <w:szCs w:val="26"/>
        </w:rPr>
      </w:pPr>
      <w:r w:rsidRPr="00646A13">
        <w:rPr>
          <w:rFonts w:ascii="Times New Roman" w:hAnsi="Times New Roman" w:cs="Times New Roman"/>
          <w:sz w:val="26"/>
          <w:szCs w:val="26"/>
        </w:rPr>
        <w:tab/>
      </w:r>
    </w:p>
    <w:p w:rsidR="00646A13" w:rsidRPr="00646A13" w:rsidRDefault="00646A13" w:rsidP="00646A13">
      <w:pPr>
        <w:spacing w:after="0" w:line="240" w:lineRule="auto"/>
        <w:jc w:val="center"/>
        <w:rPr>
          <w:rFonts w:ascii="Times New Roman" w:hAnsi="Times New Roman" w:cs="Times New Roman"/>
          <w:sz w:val="26"/>
          <w:szCs w:val="26"/>
        </w:rPr>
      </w:pPr>
    </w:p>
    <w:p w:rsidR="00646A13" w:rsidRPr="00646A13" w:rsidRDefault="00646A13" w:rsidP="00646A13">
      <w:pPr>
        <w:spacing w:after="0" w:line="240" w:lineRule="auto"/>
        <w:jc w:val="both"/>
        <w:rPr>
          <w:rFonts w:ascii="Times New Roman" w:hAnsi="Times New Roman" w:cs="Times New Roman"/>
          <w:b/>
          <w:sz w:val="26"/>
          <w:szCs w:val="26"/>
          <w:u w:val="single"/>
        </w:rPr>
      </w:pPr>
    </w:p>
    <w:p w:rsidR="00EA22A9" w:rsidRPr="00646A13" w:rsidRDefault="00EA22A9" w:rsidP="00646A13">
      <w:pPr>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Организация - разработчик: ГАПОУ  «Казанский политехнический колледж»</w:t>
      </w:r>
    </w:p>
    <w:p w:rsidR="00EA22A9" w:rsidRPr="00646A13" w:rsidRDefault="00EA22A9" w:rsidP="00646A13">
      <w:pPr>
        <w:spacing w:after="0" w:line="240" w:lineRule="auto"/>
        <w:ind w:firstLine="567"/>
        <w:jc w:val="center"/>
        <w:rPr>
          <w:rFonts w:ascii="Times New Roman" w:hAnsi="Times New Roman" w:cs="Times New Roman"/>
          <w:b/>
          <w:sz w:val="26"/>
          <w:szCs w:val="26"/>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421E24" w:rsidRDefault="00421E24" w:rsidP="00646A13">
      <w:pPr>
        <w:spacing w:after="0" w:line="240" w:lineRule="auto"/>
        <w:jc w:val="center"/>
        <w:rPr>
          <w:rFonts w:ascii="Times New Roman" w:eastAsia="Times New Roman" w:hAnsi="Times New Roman" w:cs="Times New Roman"/>
          <w:b/>
          <w:bCs/>
          <w:color w:val="000000"/>
          <w:sz w:val="26"/>
          <w:szCs w:val="26"/>
          <w:lang w:eastAsia="ru-RU"/>
        </w:rPr>
      </w:pPr>
    </w:p>
    <w:p w:rsidR="00421E24" w:rsidRPr="00646A13" w:rsidRDefault="00421E24"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widowControl w:val="0"/>
        <w:spacing w:after="0" w:line="240" w:lineRule="auto"/>
        <w:jc w:val="center"/>
        <w:rPr>
          <w:rFonts w:ascii="Times New Roman" w:eastAsia="Times New Roman" w:hAnsi="Times New Roman" w:cs="Times New Roman"/>
          <w:b/>
          <w:color w:val="000000"/>
          <w:sz w:val="26"/>
          <w:szCs w:val="26"/>
          <w:lang w:eastAsia="ru-RU" w:bidi="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101"/>
      </w:tblGrid>
      <w:tr w:rsidR="00646A13" w:rsidRPr="00646A13" w:rsidTr="00646A13">
        <w:tc>
          <w:tcPr>
            <w:tcW w:w="8188" w:type="dxa"/>
          </w:tcPr>
          <w:p w:rsidR="00646A13" w:rsidRPr="00646A13" w:rsidRDefault="00646A13" w:rsidP="00646A13">
            <w:pPr>
              <w:pStyle w:val="aa"/>
              <w:spacing w:before="0"/>
              <w:contextualSpacing/>
              <w:jc w:val="center"/>
              <w:rPr>
                <w:rFonts w:ascii="Times New Roman" w:hAnsi="Times New Roman" w:cs="Times New Roman"/>
                <w:sz w:val="26"/>
                <w:szCs w:val="26"/>
              </w:rPr>
            </w:pPr>
            <w:bookmarkStart w:id="1" w:name="_Hlk98955400"/>
            <w:r w:rsidRPr="00646A13">
              <w:rPr>
                <w:rFonts w:ascii="Times New Roman" w:hAnsi="Times New Roman" w:cs="Times New Roman"/>
                <w:color w:val="auto"/>
                <w:sz w:val="26"/>
                <w:szCs w:val="26"/>
              </w:rPr>
              <w:lastRenderedPageBreak/>
              <w:t>СОДЕРЖАНИЕ</w: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jc w:val="both"/>
              <w:rPr>
                <w:rFonts w:ascii="Times New Roman" w:hAnsi="Times New Roman" w:cs="Times New Roman"/>
                <w:sz w:val="26"/>
                <w:szCs w:val="26"/>
              </w:rPr>
            </w:pP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1"/>
            </w:pPr>
            <w:r w:rsidRPr="00646A13">
              <w:t>Пояснительная записка</w:t>
            </w:r>
            <w:r w:rsidRPr="00646A13">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Планирование внеаудиторной самостоятельной работы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Общие рекомендации обучающемуся по выполнению внеаудиторных самостоятельных работ</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20"/>
              <w:ind w:left="0" w:right="-1917" w:firstLine="0"/>
              <w:rPr>
                <w:rFonts w:ascii="Times New Roman" w:hAnsi="Times New Roman" w:cs="Times New Roman"/>
                <w:sz w:val="26"/>
                <w:szCs w:val="26"/>
              </w:rPr>
            </w:pPr>
            <w:r w:rsidRPr="00646A13">
              <w:rPr>
                <w:rFonts w:ascii="Times New Roman" w:hAnsi="Times New Roman" w:cs="Times New Roman"/>
                <w:sz w:val="26"/>
                <w:szCs w:val="26"/>
              </w:rPr>
              <w:t xml:space="preserve">Критерии оценивания выполненных заданий  </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pStyle w:val="30"/>
              <w:tabs>
                <w:tab w:val="left" w:pos="142"/>
                <w:tab w:val="left" w:pos="284"/>
              </w:tabs>
              <w:spacing w:line="240" w:lineRule="auto"/>
              <w:ind w:right="-1917"/>
              <w:contextualSpacing/>
              <w:jc w:val="both"/>
              <w:rPr>
                <w:sz w:val="26"/>
                <w:szCs w:val="26"/>
              </w:rPr>
            </w:pPr>
            <w:r w:rsidRPr="00646A13">
              <w:rPr>
                <w:bCs/>
                <w:sz w:val="26"/>
                <w:szCs w:val="26"/>
              </w:rPr>
              <w:t xml:space="preserve">4.1. Критерии оценивания реферата </w:t>
            </w:r>
            <w:r w:rsidRPr="00646A13">
              <w:rPr>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tr w:rsidR="00646A13" w:rsidRPr="00646A13" w:rsidTr="00646A13">
        <w:tc>
          <w:tcPr>
            <w:tcW w:w="8188" w:type="dxa"/>
          </w:tcPr>
          <w:p w:rsidR="00646A13" w:rsidRPr="00646A13" w:rsidRDefault="00646A13" w:rsidP="00646A13">
            <w:pPr>
              <w:tabs>
                <w:tab w:val="left" w:pos="142"/>
                <w:tab w:val="left" w:pos="284"/>
              </w:tabs>
              <w:ind w:right="-1917"/>
              <w:jc w:val="both"/>
              <w:rPr>
                <w:rFonts w:ascii="Times New Roman" w:hAnsi="Times New Roman" w:cs="Times New Roman"/>
                <w:sz w:val="26"/>
                <w:szCs w:val="26"/>
              </w:rPr>
            </w:pPr>
            <w:r w:rsidRPr="00646A13">
              <w:rPr>
                <w:rFonts w:ascii="Times New Roman" w:hAnsi="Times New Roman" w:cs="Times New Roman"/>
                <w:bCs/>
                <w:sz w:val="26"/>
                <w:szCs w:val="26"/>
              </w:rPr>
              <w:t>4.2. Критерии оценивания подготовки сообщений</w:t>
            </w:r>
            <w:r w:rsidRPr="00646A13">
              <w:rPr>
                <w:rFonts w:ascii="Times New Roman" w:hAnsi="Times New Roman" w:cs="Times New Roman"/>
                <w:sz w:val="26"/>
                <w:szCs w:val="26"/>
              </w:rPr>
              <w:ptab w:relativeTo="margin" w:alignment="right" w:leader="dot"/>
            </w:r>
          </w:p>
        </w:tc>
        <w:tc>
          <w:tcPr>
            <w:tcW w:w="1101" w:type="dxa"/>
          </w:tcPr>
          <w:p w:rsidR="00646A13" w:rsidRPr="00646A13" w:rsidRDefault="00646A13" w:rsidP="00646A13">
            <w:pPr>
              <w:widowControl w:val="0"/>
              <w:rPr>
                <w:rFonts w:ascii="Times New Roman" w:eastAsia="Times New Roman" w:hAnsi="Times New Roman" w:cs="Times New Roman"/>
                <w:color w:val="000000"/>
                <w:sz w:val="26"/>
                <w:szCs w:val="26"/>
                <w:lang w:eastAsia="ru-RU" w:bidi="ru-RU"/>
              </w:rPr>
            </w:pPr>
          </w:p>
        </w:tc>
      </w:tr>
      <w:bookmarkEnd w:id="1"/>
    </w:tbl>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EA22A9" w:rsidRPr="00646A13" w:rsidRDefault="00EA22A9"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646A13" w:rsidRPr="00646A13" w:rsidRDefault="00646A13"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262501" w:rsidRPr="00646A13" w:rsidRDefault="00262501" w:rsidP="00646A13">
      <w:pPr>
        <w:spacing w:after="0" w:line="240" w:lineRule="auto"/>
        <w:jc w:val="center"/>
        <w:rPr>
          <w:rFonts w:ascii="Times New Roman" w:eastAsia="Times New Roman" w:hAnsi="Times New Roman" w:cs="Times New Roman"/>
          <w:b/>
          <w:bCs/>
          <w:color w:val="000000"/>
          <w:sz w:val="26"/>
          <w:szCs w:val="26"/>
          <w:lang w:eastAsia="ru-RU"/>
        </w:rPr>
      </w:pPr>
    </w:p>
    <w:p w:rsidR="00496500" w:rsidRPr="00646A13" w:rsidRDefault="00496500" w:rsidP="00646A13">
      <w:pPr>
        <w:numPr>
          <w:ilvl w:val="0"/>
          <w:numId w:val="30"/>
        </w:numPr>
        <w:tabs>
          <w:tab w:val="left" w:pos="284"/>
          <w:tab w:val="left" w:pos="851"/>
        </w:tabs>
        <w:spacing w:after="0" w:line="240" w:lineRule="auto"/>
        <w:ind w:left="0"/>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lastRenderedPageBreak/>
        <w:t>Пояснительная записка</w:t>
      </w:r>
    </w:p>
    <w:p w:rsidR="00496500" w:rsidRPr="00646A13" w:rsidRDefault="00496500" w:rsidP="00646A13">
      <w:pPr>
        <w:spacing w:after="0" w:line="240" w:lineRule="auto"/>
        <w:jc w:val="both"/>
        <w:rPr>
          <w:rFonts w:ascii="Times New Roman" w:eastAsia="Calibri" w:hAnsi="Times New Roman" w:cs="Times New Roman"/>
          <w:sz w:val="26"/>
          <w:szCs w:val="26"/>
        </w:rPr>
      </w:pP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6433FD" w:rsidRPr="00646A13">
        <w:rPr>
          <w:rFonts w:ascii="Times New Roman" w:eastAsia="Calibri" w:hAnsi="Times New Roman" w:cs="Times New Roman"/>
          <w:sz w:val="26"/>
          <w:szCs w:val="26"/>
          <w:lang w:bidi="ru-RU"/>
        </w:rPr>
        <w:t>ОУД.07 Основы безопасности жизнедеятельности</w:t>
      </w:r>
      <w:r w:rsidR="00646A13">
        <w:rPr>
          <w:rFonts w:ascii="Times New Roman" w:eastAsia="Calibri" w:hAnsi="Times New Roman" w:cs="Times New Roman"/>
          <w:sz w:val="26"/>
          <w:szCs w:val="26"/>
          <w:lang w:bidi="ru-RU"/>
        </w:rPr>
        <w:t xml:space="preserve"> </w:t>
      </w:r>
      <w:r w:rsidRPr="00646A13">
        <w:rPr>
          <w:rFonts w:ascii="Times New Roman" w:eastAsia="Calibri" w:hAnsi="Times New Roman" w:cs="Times New Roman"/>
          <w:sz w:val="26"/>
          <w:szCs w:val="26"/>
        </w:rPr>
        <w:t xml:space="preserve">разработаны с целью </w:t>
      </w:r>
      <w:r w:rsidRPr="00646A13">
        <w:rPr>
          <w:rFonts w:ascii="Times New Roman" w:eastAsia="Calibri" w:hAnsi="Times New Roman" w:cs="Times New Roman"/>
          <w:bCs/>
          <w:sz w:val="26"/>
          <w:szCs w:val="26"/>
        </w:rPr>
        <w:t xml:space="preserve">формирования у </w:t>
      </w:r>
      <w:r w:rsidRPr="00646A13">
        <w:rPr>
          <w:rFonts w:ascii="Times New Roman" w:eastAsia="Calibri" w:hAnsi="Times New Roman" w:cs="Times New Roman"/>
          <w:sz w:val="26"/>
          <w:szCs w:val="26"/>
        </w:rPr>
        <w:t>обучающихся</w:t>
      </w:r>
      <w:r w:rsidRPr="00646A1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96500" w:rsidRPr="00646A13" w:rsidRDefault="00496500"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Для допуска к дифференцированному зачёту необходимо выполнение 70% занятий (13 из 19).</w:t>
      </w:r>
    </w:p>
    <w:p w:rsidR="006C5956" w:rsidRPr="00646A13" w:rsidRDefault="006C5956"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646A13">
        <w:rPr>
          <w:rFonts w:ascii="Times New Roman" w:eastAsia="Calibri" w:hAnsi="Times New Roman" w:cs="Times New Roman"/>
          <w:sz w:val="26"/>
          <w:szCs w:val="26"/>
          <w:shd w:val="clear" w:color="auto" w:fill="FFFFFF"/>
        </w:rPr>
        <w:t>следующие результаты:</w:t>
      </w:r>
    </w:p>
    <w:p w:rsidR="006C5956" w:rsidRPr="00646A13" w:rsidRDefault="006C5956" w:rsidP="00646A13">
      <w:pPr>
        <w:tabs>
          <w:tab w:val="left" w:pos="5479"/>
        </w:tabs>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личностных:</w:t>
      </w:r>
      <w:r w:rsidRPr="00646A13">
        <w:rPr>
          <w:rFonts w:ascii="Times New Roman" w:eastAsia="Times New Roman" w:hAnsi="Times New Roman" w:cs="Times New Roman"/>
          <w:b/>
          <w:sz w:val="26"/>
          <w:szCs w:val="26"/>
          <w:lang w:eastAsia="ru-RU"/>
        </w:rPr>
        <w:tab/>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готовность к служению Отечеству, его защите;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потребности соблюдать нормы здорового образа жизни, осознанно выполнять правила безопасности жизнедеятельности;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исключение из своей жизни вредных привычек (курения, пьянства и т. д.);</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приемов действий в опасных и чрезвычайных ситуациях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метапредметных: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теоретические знания на практике: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устройства и принципов действия бытовых приборов и других технических средств, используемых в повседневной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приобретение опыта локализации возможных опасных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ситуаций, связанных с нарушением работы технических средств и правил их эксплуатации;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установки на здоровый образ жизни;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rsidR="006C5956" w:rsidRPr="00646A13" w:rsidRDefault="006C5956" w:rsidP="00646A13">
      <w:pPr>
        <w:spacing w:after="0" w:line="240" w:lineRule="auto"/>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 предметных: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распространенных опасных и чрезвычайных ситуаций природного, техногенного и социального характера;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факторов, пагубно влияющих на здоровье человека;</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получение и освоение знания основ обороны государства и воинской службы:</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законодательства об обороне государства и воинской обязанности граждан; </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6C5956" w:rsidRPr="00646A13" w:rsidRDefault="006C5956" w:rsidP="00646A13">
      <w:pPr>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FB73B8" w:rsidRPr="00646A13" w:rsidRDefault="00FB73B8" w:rsidP="00646A13">
      <w:pPr>
        <w:spacing w:after="0" w:line="240" w:lineRule="auto"/>
        <w:rPr>
          <w:rFonts w:ascii="Times New Roman" w:hAnsi="Times New Roman" w:cs="Times New Roman"/>
          <w:sz w:val="26"/>
          <w:szCs w:val="26"/>
        </w:rPr>
      </w:pPr>
      <w:r w:rsidRPr="00646A13">
        <w:rPr>
          <w:rFonts w:ascii="Times New Roman" w:eastAsia="Calibri" w:hAnsi="Times New Roman" w:cs="Times New Roman"/>
          <w:sz w:val="26"/>
          <w:szCs w:val="26"/>
        </w:rPr>
        <w:t>Выполнение</w:t>
      </w:r>
      <w:r w:rsidRPr="00646A13">
        <w:rPr>
          <w:rFonts w:ascii="Times New Roman" w:hAnsi="Times New Roman" w:cs="Times New Roman"/>
          <w:sz w:val="26"/>
          <w:szCs w:val="26"/>
        </w:rPr>
        <w:t xml:space="preserve"> внеаудиторной самостоятельной работы</w:t>
      </w:r>
      <w:r w:rsidRPr="00646A13">
        <w:rPr>
          <w:rFonts w:ascii="Times New Roman" w:eastAsia="Calibri" w:hAnsi="Times New Roman" w:cs="Times New Roman"/>
          <w:sz w:val="26"/>
          <w:szCs w:val="26"/>
        </w:rPr>
        <w:t xml:space="preserve"> обучающимся способствует овладению следующими </w:t>
      </w:r>
      <w:r w:rsidRPr="00646A13">
        <w:rPr>
          <w:rFonts w:ascii="Times New Roman" w:eastAsia="Calibri" w:hAnsi="Times New Roman" w:cs="Times New Roman"/>
          <w:b/>
          <w:bCs/>
          <w:i/>
          <w:iCs/>
          <w:sz w:val="26"/>
          <w:szCs w:val="26"/>
        </w:rPr>
        <w:t>общими компетенциями</w:t>
      </w:r>
      <w:r w:rsidR="00EC4D90">
        <w:rPr>
          <w:rFonts w:ascii="Times New Roman" w:eastAsia="Calibri" w:hAnsi="Times New Roman" w:cs="Times New Roman"/>
          <w:b/>
          <w:bCs/>
          <w:i/>
          <w:iCs/>
          <w:sz w:val="26"/>
          <w:szCs w:val="26"/>
        </w:rPr>
        <w:t xml:space="preserve"> </w:t>
      </w:r>
      <w:r w:rsidR="003D1803">
        <w:rPr>
          <w:rFonts w:ascii="Times New Roman" w:eastAsia="Calibri" w:hAnsi="Times New Roman" w:cs="Times New Roman"/>
          <w:b/>
          <w:bCs/>
          <w:i/>
          <w:iCs/>
          <w:sz w:val="26"/>
          <w:szCs w:val="26"/>
        </w:rPr>
        <w:t>:</w:t>
      </w:r>
    </w:p>
    <w:tbl>
      <w:tblPr>
        <w:tblW w:w="5000" w:type="pct"/>
        <w:jc w:val="center"/>
        <w:tblLayout w:type="fixed"/>
        <w:tblLook w:val="0000" w:firstRow="0" w:lastRow="0" w:firstColumn="0" w:lastColumn="0" w:noHBand="0" w:noVBand="0"/>
      </w:tblPr>
      <w:tblGrid>
        <w:gridCol w:w="983"/>
        <w:gridCol w:w="9154"/>
      </w:tblGrid>
      <w:tr w:rsidR="00FB73B8" w:rsidRPr="00646A13" w:rsidTr="00EC4D90">
        <w:trPr>
          <w:trHeight w:val="30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Код</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Наименование результата обучения</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sz w:val="26"/>
                <w:szCs w:val="26"/>
                <w:lang w:val="en-US"/>
              </w:rPr>
              <w:t>OK</w:t>
            </w:r>
            <w:r w:rsidRPr="00646A13">
              <w:rPr>
                <w:rFonts w:ascii="Times New Roman" w:eastAsia="Calibri" w:hAnsi="Times New Roman" w:cs="Times New Roman"/>
                <w:sz w:val="26"/>
                <w:szCs w:val="26"/>
              </w:rPr>
              <w:t xml:space="preserve"> 1</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46A13">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B73B8" w:rsidRPr="00646A13" w:rsidTr="00EC4D90">
        <w:trPr>
          <w:trHeight w:val="651"/>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ОК 2</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B73B8" w:rsidRPr="00646A13" w:rsidTr="00EC4D90">
        <w:trPr>
          <w:trHeight w:val="704"/>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3</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FB73B8" w:rsidRPr="00646A13" w:rsidTr="00EC4D90">
        <w:trPr>
          <w:trHeight w:val="732"/>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4</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B73B8" w:rsidRPr="00646A13" w:rsidTr="00EC4D90">
        <w:trPr>
          <w:trHeight w:val="64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 5</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Использовать информационно-коммуникационные технологии в профессиональной деятельности.</w:t>
            </w:r>
          </w:p>
        </w:tc>
      </w:tr>
      <w:tr w:rsidR="00FB73B8" w:rsidRPr="00646A13" w:rsidTr="00EC4D90">
        <w:trPr>
          <w:trHeight w:val="555"/>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ОК6</w:t>
            </w:r>
          </w:p>
        </w:tc>
        <w:tc>
          <w:tcPr>
            <w:tcW w:w="9154" w:type="dxa"/>
            <w:tcBorders>
              <w:top w:val="single" w:sz="8" w:space="0" w:color="000000"/>
              <w:left w:val="single" w:sz="2" w:space="0" w:color="000000"/>
              <w:bottom w:val="single" w:sz="8" w:space="0" w:color="000000"/>
              <w:right w:val="single" w:sz="8" w:space="0" w:color="000000"/>
            </w:tcBorders>
          </w:tcPr>
          <w:p w:rsidR="00FB73B8" w:rsidRPr="00646A13" w:rsidRDefault="00FB73B8" w:rsidP="00EC4D90">
            <w:pPr>
              <w:spacing w:after="0" w:line="240" w:lineRule="auto"/>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Работать в коллективе и команде, эффективно общаться с коллегами, руководством, потребителями.</w:t>
            </w:r>
          </w:p>
        </w:tc>
      </w:tr>
      <w:tr w:rsidR="00FB73B8" w:rsidRPr="00646A13" w:rsidTr="00EC4D90">
        <w:trPr>
          <w:trHeight w:val="918"/>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7.</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FB73B8" w:rsidRPr="00646A13" w:rsidTr="00EC4D90">
        <w:trPr>
          <w:trHeight w:val="846"/>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8.</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73B8" w:rsidRPr="00646A13" w:rsidTr="00EC4D90">
        <w:trPr>
          <w:trHeight w:val="350"/>
          <w:jc w:val="center"/>
        </w:trPr>
        <w:tc>
          <w:tcPr>
            <w:tcW w:w="983" w:type="dxa"/>
            <w:tcBorders>
              <w:top w:val="single" w:sz="8" w:space="0" w:color="000000"/>
              <w:left w:val="single" w:sz="8" w:space="0" w:color="000000"/>
              <w:bottom w:val="single" w:sz="8" w:space="0" w:color="000000"/>
              <w:right w:val="single" w:sz="2" w:space="0" w:color="000000"/>
            </w:tcBorders>
          </w:tcPr>
          <w:p w:rsidR="00FB73B8" w:rsidRPr="00646A13" w:rsidRDefault="00FB73B8" w:rsidP="00EC4D90">
            <w:pPr>
              <w:spacing w:after="0" w:line="240" w:lineRule="auto"/>
              <w:rPr>
                <w:rFonts w:ascii="Times New Roman" w:eastAsia="Calibri" w:hAnsi="Times New Roman" w:cs="Times New Roman"/>
                <w:bCs/>
                <w:sz w:val="26"/>
                <w:szCs w:val="26"/>
              </w:rPr>
            </w:pPr>
            <w:r w:rsidRPr="00646A13">
              <w:rPr>
                <w:rFonts w:ascii="Times New Roman" w:hAnsi="Times New Roman" w:cs="Times New Roman"/>
                <w:sz w:val="26"/>
                <w:szCs w:val="26"/>
              </w:rPr>
              <w:t>ОК 9.</w:t>
            </w:r>
          </w:p>
        </w:tc>
        <w:tc>
          <w:tcPr>
            <w:tcW w:w="9154" w:type="dxa"/>
            <w:tcBorders>
              <w:top w:val="single" w:sz="8" w:space="0" w:color="000000"/>
              <w:left w:val="single" w:sz="2" w:space="0" w:color="000000"/>
              <w:bottom w:val="single" w:sz="8" w:space="0" w:color="000000"/>
              <w:right w:val="single" w:sz="8" w:space="0" w:color="000000"/>
            </w:tcBorders>
          </w:tcPr>
          <w:p w:rsidR="00FB73B8" w:rsidRPr="00EC4D90" w:rsidRDefault="00FB73B8" w:rsidP="00EC4D90">
            <w:pPr>
              <w:spacing w:after="0" w:line="240" w:lineRule="auto"/>
              <w:rPr>
                <w:rFonts w:ascii="Times New Roman" w:hAnsi="Times New Roman" w:cs="Times New Roman"/>
                <w:sz w:val="26"/>
                <w:szCs w:val="26"/>
              </w:rPr>
            </w:pPr>
            <w:r w:rsidRPr="00646A13">
              <w:rPr>
                <w:rFonts w:ascii="Times New Roman" w:hAnsi="Times New Roman" w:cs="Times New Roman"/>
                <w:sz w:val="26"/>
                <w:szCs w:val="26"/>
              </w:rPr>
              <w:t>Быть готовым к смене технологий в профессиональной деятельности</w:t>
            </w:r>
          </w:p>
        </w:tc>
      </w:tr>
    </w:tbl>
    <w:p w:rsidR="00FB73B8" w:rsidRPr="00646A13" w:rsidRDefault="00FB73B8" w:rsidP="00646A13">
      <w:pPr>
        <w:spacing w:after="0" w:line="240" w:lineRule="auto"/>
        <w:rPr>
          <w:rFonts w:ascii="Times New Roman" w:hAnsi="Times New Roman" w:cs="Times New Roman"/>
          <w:sz w:val="26"/>
          <w:szCs w:val="26"/>
        </w:rPr>
      </w:pPr>
    </w:p>
    <w:p w:rsidR="00211601" w:rsidRPr="00646A13" w:rsidRDefault="00CB2DD0" w:rsidP="00646A13">
      <w:pPr>
        <w:pStyle w:val="a7"/>
        <w:numPr>
          <w:ilvl w:val="0"/>
          <w:numId w:val="30"/>
        </w:numPr>
        <w:spacing w:after="0" w:line="240" w:lineRule="auto"/>
        <w:ind w:left="0"/>
        <w:jc w:val="center"/>
        <w:rPr>
          <w:rFonts w:ascii="Times New Roman" w:eastAsia="Calibri" w:hAnsi="Times New Roman" w:cs="Times New Roman"/>
          <w:b/>
          <w:bCs/>
          <w:sz w:val="26"/>
          <w:szCs w:val="26"/>
        </w:rPr>
      </w:pPr>
      <w:r w:rsidRPr="00646A13">
        <w:rPr>
          <w:rFonts w:ascii="Times New Roman" w:eastAsia="Calibri" w:hAnsi="Times New Roman" w:cs="Times New Roman"/>
          <w:b/>
          <w:sz w:val="26"/>
          <w:szCs w:val="26"/>
        </w:rPr>
        <w:t xml:space="preserve">Планирование </w:t>
      </w:r>
      <w:r w:rsidRPr="00646A13">
        <w:rPr>
          <w:rFonts w:ascii="Times New Roman" w:eastAsia="Calibri" w:hAnsi="Times New Roman" w:cs="Times New Roman"/>
          <w:b/>
          <w:bCs/>
          <w:sz w:val="26"/>
          <w:szCs w:val="26"/>
        </w:rPr>
        <w:t>внеаудиторной самостоятельной работы</w:t>
      </w:r>
    </w:p>
    <w:p w:rsidR="00CB2DD0" w:rsidRPr="00646A13" w:rsidRDefault="00CB2DD0" w:rsidP="00646A13">
      <w:pPr>
        <w:spacing w:after="0" w:line="240" w:lineRule="auto"/>
        <w:jc w:val="center"/>
        <w:rPr>
          <w:rFonts w:ascii="Times New Roman" w:eastAsia="Calibri" w:hAnsi="Times New Roman" w:cs="Times New Roman"/>
          <w:b/>
          <w:bCs/>
          <w:sz w:val="26"/>
          <w:szCs w:val="26"/>
        </w:rPr>
      </w:pPr>
    </w:p>
    <w:tbl>
      <w:tblPr>
        <w:tblStyle w:val="a6"/>
        <w:tblW w:w="10602" w:type="dxa"/>
        <w:tblInd w:w="-318" w:type="dxa"/>
        <w:tblLook w:val="04A0" w:firstRow="1" w:lastRow="0" w:firstColumn="1" w:lastColumn="0" w:noHBand="0" w:noVBand="1"/>
      </w:tblPr>
      <w:tblGrid>
        <w:gridCol w:w="567"/>
        <w:gridCol w:w="2665"/>
        <w:gridCol w:w="1124"/>
        <w:gridCol w:w="4424"/>
        <w:gridCol w:w="1822"/>
      </w:tblGrid>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п/п</w:t>
            </w:r>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Тема</w:t>
            </w:r>
          </w:p>
        </w:tc>
        <w:tc>
          <w:tcPr>
            <w:tcW w:w="11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Кол-во часов</w:t>
            </w:r>
          </w:p>
        </w:tc>
        <w:tc>
          <w:tcPr>
            <w:tcW w:w="4424"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Вид самостоятельной деятельности</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Результат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работы</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p>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1.  </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Calibri" w:hAnsi="Times New Roman" w:cs="Times New Roman"/>
                <w:sz w:val="26"/>
                <w:szCs w:val="26"/>
              </w:rPr>
              <w:t>Обеспечение личной безопасности и сохранение здоровья</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4</w:t>
            </w:r>
          </w:p>
        </w:tc>
        <w:tc>
          <w:tcPr>
            <w:tcW w:w="4424" w:type="dxa"/>
          </w:tcPr>
          <w:p w:rsidR="00CB2DD0" w:rsidRPr="00646A13" w:rsidRDefault="00CB2DD0" w:rsidP="00646A13">
            <w:pPr>
              <w:keepNext/>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Составить конспекты по прочитанным лекциям «Первая медицинская помощь при ранениях, травмах и несчастных случаях»</w:t>
            </w:r>
          </w:p>
          <w:p w:rsidR="00CB2DD0" w:rsidRPr="00646A13" w:rsidRDefault="00CB2DD0" w:rsidP="00646A13">
            <w:pPr>
              <w:keepNext/>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bCs/>
                <w:sz w:val="26"/>
                <w:szCs w:val="26"/>
                <w:lang w:eastAsia="ru-RU"/>
              </w:rPr>
              <w:t>Подготовить сообщение на тему: «Основные инфекционные болезни, их классификация и профилактика»</w:t>
            </w:r>
          </w:p>
        </w:tc>
        <w:tc>
          <w:tcPr>
            <w:tcW w:w="1822"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p>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Сообщение</w:t>
            </w:r>
          </w:p>
          <w:p w:rsidR="00D845DB" w:rsidRPr="00646A13" w:rsidRDefault="00D845DB" w:rsidP="00646A13">
            <w:pPr>
              <w:rPr>
                <w:rFonts w:ascii="Times New Roman" w:eastAsia="Times New Roman" w:hAnsi="Times New Roman" w:cs="Times New Roman"/>
                <w:sz w:val="26"/>
                <w:szCs w:val="26"/>
                <w:lang w:eastAsia="ru-RU"/>
              </w:rPr>
            </w:pP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p>
        </w:tc>
        <w:tc>
          <w:tcPr>
            <w:tcW w:w="2665" w:type="dxa"/>
          </w:tcPr>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Раздел 2.  </w:t>
            </w:r>
          </w:p>
          <w:p w:rsidR="00D845DB" w:rsidRPr="00646A13" w:rsidRDefault="00D845DB" w:rsidP="00646A13">
            <w:pPr>
              <w:rPr>
                <w:rFonts w:ascii="Times New Roman" w:eastAsia="Calibri" w:hAnsi="Times New Roman" w:cs="Times New Roman"/>
                <w:sz w:val="26"/>
                <w:szCs w:val="26"/>
              </w:rPr>
            </w:pPr>
            <w:r w:rsidRPr="00646A13">
              <w:rPr>
                <w:rFonts w:ascii="Times New Roman" w:eastAsia="Calibri" w:hAnsi="Times New Roman" w:cs="Times New Roman"/>
                <w:sz w:val="26"/>
                <w:szCs w:val="26"/>
              </w:rPr>
              <w:t>Государственная система обеспечения безопасности населения</w:t>
            </w:r>
          </w:p>
          <w:p w:rsidR="00CB2DD0" w:rsidRPr="00646A13" w:rsidRDefault="00CB2DD0" w:rsidP="00646A13">
            <w:pPr>
              <w:rPr>
                <w:rFonts w:ascii="Times New Roman" w:eastAsia="Calibri" w:hAnsi="Times New Roman" w:cs="Times New Roman"/>
                <w:sz w:val="26"/>
                <w:szCs w:val="26"/>
              </w:rPr>
            </w:pP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10</w:t>
            </w:r>
          </w:p>
        </w:tc>
        <w:tc>
          <w:tcPr>
            <w:tcW w:w="4424" w:type="dxa"/>
          </w:tcPr>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Сообщения на темы: </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Общая характеристика гражданской обороны.</w:t>
            </w:r>
          </w:p>
          <w:p w:rsidR="00D845DB"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Опыт и проблемы ликвидации чрезвычайных ситуаций.</w:t>
            </w:r>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План действий в чрезвычайных ситуациях</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tc>
        <w:tc>
          <w:tcPr>
            <w:tcW w:w="2665"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Раздел 3. Основы обороны государства </w:t>
            </w:r>
            <w:r w:rsidRPr="00646A13">
              <w:rPr>
                <w:rFonts w:ascii="Times New Roman" w:eastAsia="Times New Roman" w:hAnsi="Times New Roman" w:cs="Times New Roman"/>
                <w:sz w:val="26"/>
                <w:szCs w:val="26"/>
                <w:lang w:eastAsia="ru-RU"/>
              </w:rPr>
              <w:lastRenderedPageBreak/>
              <w:t xml:space="preserve">и воинская обязанность </w:t>
            </w:r>
          </w:p>
        </w:tc>
        <w:tc>
          <w:tcPr>
            <w:tcW w:w="1124" w:type="dxa"/>
          </w:tcPr>
          <w:p w:rsidR="00CB2DD0" w:rsidRPr="00646A13" w:rsidRDefault="00D845DB"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12</w:t>
            </w:r>
          </w:p>
        </w:tc>
        <w:tc>
          <w:tcPr>
            <w:tcW w:w="4424" w:type="dxa"/>
          </w:tcPr>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Подготовить сообщение на тему:</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«Боевые традиции Вооруженных Сил </w:t>
            </w:r>
            <w:r w:rsidRPr="00646A13">
              <w:rPr>
                <w:rFonts w:ascii="Times New Roman" w:eastAsia="Times New Roman" w:hAnsi="Times New Roman" w:cs="Times New Roman"/>
                <w:sz w:val="26"/>
                <w:szCs w:val="26"/>
                <w:lang w:eastAsia="ru-RU"/>
              </w:rPr>
              <w:lastRenderedPageBreak/>
              <w:t>Российской Федерации».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«Символы воинской чести»</w:t>
            </w:r>
          </w:p>
          <w:p w:rsidR="00D845DB"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«Вооружённые силы Российской Федерации – основа обороны государства.</w:t>
            </w:r>
          </w:p>
          <w:p w:rsidR="00CB2DD0" w:rsidRPr="00646A13" w:rsidRDefault="00D845DB" w:rsidP="00646A13">
            <w:pPr>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«Защитники Отечества»</w:t>
            </w:r>
          </w:p>
        </w:tc>
        <w:tc>
          <w:tcPr>
            <w:tcW w:w="1822"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Отпечатанное</w:t>
            </w:r>
          </w:p>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 сообщение</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4</w:t>
            </w:r>
          </w:p>
        </w:tc>
        <w:tc>
          <w:tcPr>
            <w:tcW w:w="2665" w:type="dxa"/>
          </w:tcPr>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Раздел 4. Основы медицинских знаний и здорового образа жизни.</w:t>
            </w:r>
          </w:p>
          <w:p w:rsidR="00CB2DD0" w:rsidRPr="00646A13" w:rsidRDefault="00CB2DD0" w:rsidP="00646A13">
            <w:pPr>
              <w:rPr>
                <w:rFonts w:ascii="Times New Roman" w:eastAsia="Times New Roman" w:hAnsi="Times New Roman" w:cs="Times New Roman"/>
                <w:sz w:val="26"/>
                <w:szCs w:val="26"/>
                <w:lang w:eastAsia="ru-RU"/>
              </w:rPr>
            </w:pPr>
          </w:p>
        </w:tc>
        <w:tc>
          <w:tcPr>
            <w:tcW w:w="1124" w:type="dxa"/>
          </w:tcPr>
          <w:p w:rsidR="00CB2DD0"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w:t>
            </w:r>
          </w:p>
          <w:p w:rsidR="00671E98" w:rsidRPr="00646A13" w:rsidRDefault="00671E98" w:rsidP="00646A13">
            <w:pPr>
              <w:jc w:val="center"/>
              <w:rPr>
                <w:rFonts w:ascii="Times New Roman" w:eastAsia="Times New Roman" w:hAnsi="Times New Roman" w:cs="Times New Roman"/>
                <w:sz w:val="26"/>
                <w:szCs w:val="26"/>
                <w:lang w:eastAsia="ru-RU"/>
              </w:rPr>
            </w:pPr>
          </w:p>
          <w:p w:rsidR="00671E98" w:rsidRPr="00646A13" w:rsidRDefault="00671E98" w:rsidP="00646A13">
            <w:pPr>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p>
        </w:tc>
        <w:tc>
          <w:tcPr>
            <w:tcW w:w="4424" w:type="dxa"/>
          </w:tcPr>
          <w:p w:rsidR="00D845DB" w:rsidRPr="00646A13" w:rsidRDefault="00D845DB" w:rsidP="00646A13">
            <w:pPr>
              <w:jc w:val="both"/>
              <w:rPr>
                <w:rFonts w:ascii="Times New Roman" w:eastAsia="Calibri" w:hAnsi="Times New Roman" w:cs="Times New Roman"/>
                <w:bCs/>
                <w:iCs/>
                <w:sz w:val="26"/>
                <w:szCs w:val="26"/>
              </w:rPr>
            </w:pPr>
            <w:r w:rsidRPr="00646A13">
              <w:rPr>
                <w:rFonts w:ascii="Times New Roman" w:eastAsia="Calibri" w:hAnsi="Times New Roman" w:cs="Times New Roman"/>
                <w:bCs/>
                <w:iCs/>
                <w:sz w:val="26"/>
                <w:szCs w:val="26"/>
              </w:rPr>
              <w:t>Составить конспект по теме: «Вредные привычки и их влияние на здоровье..»</w:t>
            </w:r>
          </w:p>
          <w:p w:rsidR="00CB2DD0" w:rsidRPr="00646A13" w:rsidRDefault="00D845DB" w:rsidP="00646A13">
            <w:pPr>
              <w:jc w:val="both"/>
              <w:rPr>
                <w:rFonts w:ascii="Times New Roman" w:eastAsia="Calibri" w:hAnsi="Times New Roman" w:cs="Times New Roman"/>
                <w:bCs/>
                <w:sz w:val="26"/>
                <w:szCs w:val="26"/>
              </w:rPr>
            </w:pPr>
            <w:r w:rsidRPr="00646A13">
              <w:rPr>
                <w:rFonts w:ascii="Times New Roman" w:eastAsia="Calibri" w:hAnsi="Times New Roman" w:cs="Times New Roman"/>
                <w:bCs/>
                <w:iCs/>
                <w:sz w:val="26"/>
                <w:szCs w:val="26"/>
              </w:rPr>
              <w:t>Сообщение на тему: «Основы здорового образа жизни»</w:t>
            </w: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w:t>
            </w:r>
          </w:p>
          <w:p w:rsidR="00D845DB" w:rsidRPr="00646A13" w:rsidRDefault="00D845DB" w:rsidP="00646A13">
            <w:pPr>
              <w:rPr>
                <w:rFonts w:ascii="Times New Roman" w:eastAsia="Times New Roman" w:hAnsi="Times New Roman" w:cs="Times New Roman"/>
                <w:sz w:val="26"/>
                <w:szCs w:val="26"/>
                <w:lang w:eastAsia="ru-RU"/>
              </w:rPr>
            </w:pPr>
          </w:p>
          <w:p w:rsidR="00D845DB"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Сообщение </w:t>
            </w:r>
          </w:p>
        </w:tc>
      </w:tr>
      <w:tr w:rsidR="00D845DB" w:rsidRPr="00646A13" w:rsidTr="00646A13">
        <w:tc>
          <w:tcPr>
            <w:tcW w:w="567" w:type="dxa"/>
          </w:tcPr>
          <w:p w:rsidR="00CB2DD0" w:rsidRPr="00646A13" w:rsidRDefault="00CB2DD0" w:rsidP="00646A13">
            <w:pPr>
              <w:rPr>
                <w:rFonts w:ascii="Times New Roman" w:eastAsia="Times New Roman" w:hAnsi="Times New Roman" w:cs="Times New Roman"/>
                <w:sz w:val="26"/>
                <w:szCs w:val="26"/>
                <w:lang w:eastAsia="ru-RU"/>
              </w:rPr>
            </w:pPr>
          </w:p>
        </w:tc>
        <w:tc>
          <w:tcPr>
            <w:tcW w:w="2665" w:type="dxa"/>
          </w:tcPr>
          <w:p w:rsidR="00CB2DD0" w:rsidRPr="00646A13" w:rsidRDefault="00CB2DD0"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Итого</w:t>
            </w:r>
          </w:p>
        </w:tc>
        <w:tc>
          <w:tcPr>
            <w:tcW w:w="1124" w:type="dxa"/>
          </w:tcPr>
          <w:p w:rsidR="00CB2DD0" w:rsidRPr="00646A13" w:rsidRDefault="00CB2DD0" w:rsidP="00646A13">
            <w:pPr>
              <w:jc w:val="center"/>
              <w:rPr>
                <w:rFonts w:ascii="Times New Roman" w:eastAsia="Times New Roman" w:hAnsi="Times New Roman" w:cs="Times New Roman"/>
                <w:sz w:val="26"/>
                <w:szCs w:val="26"/>
                <w:lang w:eastAsia="ru-RU"/>
              </w:rPr>
            </w:pPr>
          </w:p>
        </w:tc>
        <w:tc>
          <w:tcPr>
            <w:tcW w:w="4424" w:type="dxa"/>
          </w:tcPr>
          <w:p w:rsidR="00CB2DD0" w:rsidRPr="00646A13" w:rsidRDefault="00CB2DD0" w:rsidP="00646A13">
            <w:pPr>
              <w:jc w:val="both"/>
              <w:rPr>
                <w:rFonts w:ascii="Times New Roman" w:eastAsia="Times New Roman" w:hAnsi="Times New Roman" w:cs="Times New Roman"/>
                <w:color w:val="000000"/>
                <w:sz w:val="26"/>
                <w:szCs w:val="26"/>
                <w:lang w:eastAsia="ru-RU"/>
              </w:rPr>
            </w:pPr>
          </w:p>
        </w:tc>
        <w:tc>
          <w:tcPr>
            <w:tcW w:w="1822" w:type="dxa"/>
          </w:tcPr>
          <w:p w:rsidR="00CB2DD0" w:rsidRPr="00646A13" w:rsidRDefault="00D845DB" w:rsidP="00646A13">
            <w:pPr>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35</w:t>
            </w:r>
          </w:p>
        </w:tc>
      </w:tr>
    </w:tbl>
    <w:p w:rsidR="00CB2DD0" w:rsidRPr="00646A13" w:rsidRDefault="00CB2DD0" w:rsidP="00646A13">
      <w:pPr>
        <w:spacing w:after="0" w:line="240" w:lineRule="auto"/>
        <w:rPr>
          <w:rFonts w:ascii="Times New Roman" w:eastAsia="Times New Roman" w:hAnsi="Times New Roman" w:cs="Times New Roman"/>
          <w:b/>
          <w:bCs/>
          <w:color w:val="000000"/>
          <w:sz w:val="26"/>
          <w:szCs w:val="26"/>
          <w:lang w:eastAsia="ru-RU"/>
        </w:rPr>
      </w:pPr>
    </w:p>
    <w:p w:rsidR="00671E98" w:rsidRPr="00646A13" w:rsidRDefault="00671E98" w:rsidP="00646A13">
      <w:pPr>
        <w:spacing w:after="0" w:line="240" w:lineRule="auto"/>
        <w:jc w:val="center"/>
        <w:rPr>
          <w:rFonts w:ascii="Times New Roman" w:eastAsia="Calibri" w:hAnsi="Times New Roman" w:cs="Times New Roman"/>
          <w:b/>
          <w:bCs/>
          <w:color w:val="000000"/>
          <w:sz w:val="26"/>
          <w:szCs w:val="26"/>
        </w:rPr>
      </w:pPr>
      <w:r w:rsidRPr="00646A13">
        <w:rPr>
          <w:rFonts w:ascii="Times New Roman" w:eastAsia="Calibri" w:hAnsi="Times New Roman" w:cs="Times New Roman"/>
          <w:b/>
          <w:bCs/>
          <w:color w:val="000000"/>
          <w:sz w:val="26"/>
          <w:szCs w:val="26"/>
        </w:rPr>
        <w:t xml:space="preserve">3. Общие рекомендации обучающемуся </w:t>
      </w:r>
      <w:r w:rsidRPr="00646A13">
        <w:rPr>
          <w:rFonts w:ascii="Times New Roman" w:eastAsia="Calibri" w:hAnsi="Times New Roman" w:cs="Times New Roman"/>
          <w:b/>
          <w:bCs/>
          <w:color w:val="000000"/>
          <w:sz w:val="26"/>
          <w:szCs w:val="26"/>
        </w:rPr>
        <w:br/>
        <w:t xml:space="preserve">по выполнению </w:t>
      </w:r>
      <w:r w:rsidRPr="00646A13">
        <w:rPr>
          <w:rFonts w:ascii="Times New Roman" w:eastAsia="Calibri" w:hAnsi="Times New Roman" w:cs="Times New Roman"/>
          <w:b/>
          <w:bCs/>
          <w:sz w:val="26"/>
          <w:szCs w:val="26"/>
        </w:rPr>
        <w:t>внеаудиторных самостоятельных</w:t>
      </w:r>
      <w:r w:rsidRPr="00646A13">
        <w:rPr>
          <w:rFonts w:ascii="Times New Roman" w:eastAsia="Calibri" w:hAnsi="Times New Roman" w:cs="Times New Roman"/>
          <w:b/>
          <w:bCs/>
          <w:color w:val="000000"/>
          <w:sz w:val="26"/>
          <w:szCs w:val="26"/>
        </w:rPr>
        <w:t xml:space="preserve"> работ</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Продумайте ход выполнения работы.</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Если при выполнении </w:t>
      </w:r>
      <w:r w:rsidRPr="00646A13">
        <w:rPr>
          <w:rFonts w:ascii="Times New Roman" w:eastAsia="Calibri" w:hAnsi="Times New Roman" w:cs="Times New Roman"/>
          <w:color w:val="000000"/>
          <w:sz w:val="26"/>
          <w:szCs w:val="26"/>
        </w:rPr>
        <w:t xml:space="preserve">самостоятельной </w:t>
      </w:r>
      <w:r w:rsidRPr="00646A13">
        <w:rPr>
          <w:rFonts w:ascii="Times New Roman" w:eastAsia="Calibri" w:hAnsi="Times New Roman" w:cs="Times New Roman"/>
          <w:sz w:val="26"/>
          <w:szCs w:val="26"/>
        </w:rPr>
        <w:t xml:space="preserve">работы применяется </w:t>
      </w:r>
      <w:r w:rsidRPr="00646A13">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Сдайте готовую работу преподавателю для проверки точно в срок.</w:t>
      </w:r>
    </w:p>
    <w:p w:rsidR="00671E98" w:rsidRPr="00646A13" w:rsidRDefault="00671E98" w:rsidP="00646A13">
      <w:pPr>
        <w:widowControl w:val="0"/>
        <w:numPr>
          <w:ilvl w:val="0"/>
          <w:numId w:val="44"/>
        </w:numPr>
        <w:tabs>
          <w:tab w:val="left" w:pos="993"/>
        </w:tabs>
        <w:autoSpaceDE w:val="0"/>
        <w:autoSpaceDN w:val="0"/>
        <w:adjustRightInd w:val="0"/>
        <w:spacing w:after="0" w:line="240" w:lineRule="auto"/>
        <w:jc w:val="both"/>
        <w:rPr>
          <w:rFonts w:ascii="Times New Roman" w:eastAsia="Arial-BoldMT" w:hAnsi="Times New Roman" w:cs="Times New Roman"/>
          <w:sz w:val="26"/>
          <w:szCs w:val="26"/>
        </w:rPr>
      </w:pPr>
      <w:r w:rsidRPr="00646A13">
        <w:rPr>
          <w:rFonts w:ascii="Times New Roman" w:eastAsia="Calibri" w:hAnsi="Times New Roman" w:cs="Times New Roman"/>
          <w:sz w:val="26"/>
          <w:szCs w:val="26"/>
        </w:rPr>
        <w:t xml:space="preserve">Если </w:t>
      </w:r>
      <w:r w:rsidRPr="00646A1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71E98" w:rsidRPr="00646A13" w:rsidRDefault="00671E98" w:rsidP="00646A13">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Перечень видов самостоятельной работы представлен в таблице 2.</w:t>
      </w:r>
    </w:p>
    <w:p w:rsidR="00671E98" w:rsidRPr="00646A13" w:rsidRDefault="00671E98" w:rsidP="00646A13">
      <w:pPr>
        <w:spacing w:after="0" w:line="240" w:lineRule="auto"/>
        <w:ind w:firstLine="360"/>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Таблица 2</w:t>
      </w:r>
    </w:p>
    <w:p w:rsidR="00671E98" w:rsidRPr="00646A13" w:rsidRDefault="00671E98" w:rsidP="00646A13">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71E98" w:rsidRPr="00646A13" w:rsidTr="00262501">
        <w:tc>
          <w:tcPr>
            <w:tcW w:w="1020"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Кол-во часов</w:t>
            </w:r>
          </w:p>
        </w:tc>
        <w:tc>
          <w:tcPr>
            <w:tcW w:w="5343" w:type="dxa"/>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Форма контроля</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7</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Самоотчет</w:t>
            </w:r>
          </w:p>
        </w:tc>
      </w:tr>
      <w:tr w:rsidR="00671E98" w:rsidRPr="00646A13" w:rsidTr="00262501">
        <w:trPr>
          <w:cantSplit/>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доклада</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на семинаре</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28</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сообщения</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Представление мультимедийной презентации</w:t>
            </w:r>
          </w:p>
        </w:tc>
      </w:tr>
      <w:tr w:rsidR="00671E98" w:rsidRPr="00646A13" w:rsidTr="00262501">
        <w:trPr>
          <w:cantSplit/>
          <w:trHeight w:val="599"/>
        </w:trPr>
        <w:tc>
          <w:tcPr>
            <w:tcW w:w="1020" w:type="dxa"/>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w:t>
            </w:r>
          </w:p>
        </w:tc>
        <w:tc>
          <w:tcPr>
            <w:tcW w:w="5343"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Защита реферата</w:t>
            </w:r>
          </w:p>
        </w:tc>
      </w:tr>
    </w:tbl>
    <w:p w:rsidR="00671E98" w:rsidRPr="00646A13" w:rsidRDefault="00671E98" w:rsidP="00646A13">
      <w:pPr>
        <w:spacing w:after="0" w:line="240" w:lineRule="auto"/>
        <w:rPr>
          <w:rFonts w:ascii="Times New Roman" w:eastAsia="Times New Roman" w:hAnsi="Times New Roman" w:cs="Times New Roman"/>
          <w:b/>
          <w:bCs/>
          <w:sz w:val="26"/>
          <w:szCs w:val="26"/>
          <w:lang w:eastAsia="ru-RU"/>
        </w:rPr>
      </w:pPr>
    </w:p>
    <w:p w:rsidR="00671E98" w:rsidRPr="00646A13" w:rsidRDefault="00671E98" w:rsidP="00646A13">
      <w:pPr>
        <w:keepNext/>
        <w:autoSpaceDE w:val="0"/>
        <w:autoSpaceDN w:val="0"/>
        <w:spacing w:after="0" w:line="240" w:lineRule="auto"/>
        <w:jc w:val="center"/>
        <w:outlineLvl w:val="0"/>
        <w:rPr>
          <w:rFonts w:ascii="Times New Roman" w:eastAsia="Times New Roman" w:hAnsi="Times New Roman" w:cs="Times New Roman"/>
          <w:b/>
          <w:sz w:val="26"/>
          <w:szCs w:val="26"/>
          <w:lang w:eastAsia="ru-RU"/>
        </w:rPr>
      </w:pPr>
      <w:bookmarkStart w:id="2" w:name="_Toc354667570"/>
      <w:r w:rsidRPr="00646A13">
        <w:rPr>
          <w:rFonts w:ascii="Times New Roman" w:eastAsia="Times New Roman" w:hAnsi="Times New Roman" w:cs="Times New Roman"/>
          <w:b/>
          <w:sz w:val="26"/>
          <w:szCs w:val="26"/>
          <w:lang w:eastAsia="ru-RU"/>
        </w:rPr>
        <w:t>Методические рекомендации по работе с литературой</w:t>
      </w:r>
      <w:bookmarkEnd w:id="2"/>
      <w:r w:rsidRPr="00646A13">
        <w:rPr>
          <w:rFonts w:ascii="Times New Roman" w:eastAsia="Times New Roman" w:hAnsi="Times New Roman" w:cs="Times New Roman"/>
          <w:b/>
          <w:sz w:val="26"/>
          <w:szCs w:val="26"/>
          <w:lang w:eastAsia="ru-RU"/>
        </w:rPr>
        <w:t>.</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Существует несколько методов работы с литературой.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Один из них - самый известный - </w:t>
      </w:r>
      <w:r w:rsidRPr="00646A13">
        <w:rPr>
          <w:rFonts w:ascii="Times New Roman" w:eastAsia="Calibri" w:hAnsi="Times New Roman" w:cs="Times New Roman"/>
          <w:sz w:val="26"/>
          <w:szCs w:val="26"/>
          <w:u w:val="single"/>
        </w:rPr>
        <w:t>метод повторения</w:t>
      </w:r>
      <w:r w:rsidRPr="00646A1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Наиболее эффективный метод - </w:t>
      </w:r>
      <w:r w:rsidRPr="00646A13">
        <w:rPr>
          <w:rFonts w:ascii="Times New Roman" w:eastAsia="Calibri" w:hAnsi="Times New Roman" w:cs="Times New Roman"/>
          <w:sz w:val="26"/>
          <w:szCs w:val="26"/>
          <w:u w:val="single"/>
        </w:rPr>
        <w:t>метод кодирования</w:t>
      </w:r>
      <w:r w:rsidRPr="00646A1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b/>
          <w:sz w:val="26"/>
          <w:szCs w:val="26"/>
        </w:rPr>
        <w:t>План</w:t>
      </w:r>
      <w:r w:rsidRPr="00646A1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Преимущество плана состоит в следующем.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lastRenderedPageBreak/>
        <w:t>Во-вторых</w:t>
      </w:r>
      <w:r w:rsidRPr="00646A1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i/>
          <w:sz w:val="26"/>
          <w:szCs w:val="26"/>
        </w:rPr>
        <w:t>В-четвертых</w:t>
      </w:r>
      <w:r w:rsidRPr="00646A1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Выписки</w:t>
      </w:r>
      <w:r w:rsidRPr="00646A1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Тезисы</w:t>
      </w:r>
      <w:r w:rsidRPr="00646A1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Отличие тезисов от обычных выписок состоит в следующем. </w:t>
      </w:r>
      <w:r w:rsidRPr="00646A13">
        <w:rPr>
          <w:rFonts w:ascii="Times New Roman" w:eastAsia="Calibri" w:hAnsi="Times New Roman" w:cs="Times New Roman"/>
          <w:i/>
          <w:sz w:val="26"/>
          <w:szCs w:val="26"/>
        </w:rPr>
        <w:t>Во-первых</w:t>
      </w:r>
      <w:r w:rsidRPr="00646A1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46A13">
        <w:rPr>
          <w:rFonts w:ascii="Times New Roman" w:eastAsia="Calibri" w:hAnsi="Times New Roman" w:cs="Times New Roman"/>
          <w:i/>
          <w:sz w:val="26"/>
          <w:szCs w:val="26"/>
        </w:rPr>
        <w:t>Во-вторых</w:t>
      </w:r>
      <w:r w:rsidRPr="00646A1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46A13">
        <w:rPr>
          <w:rFonts w:ascii="Times New Roman" w:eastAsia="Calibri" w:hAnsi="Times New Roman" w:cs="Times New Roman"/>
          <w:i/>
          <w:sz w:val="26"/>
          <w:szCs w:val="26"/>
        </w:rPr>
        <w:t>В-третьих</w:t>
      </w:r>
      <w:r w:rsidRPr="00646A1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Аннотация</w:t>
      </w:r>
      <w:r w:rsidRPr="00646A1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 xml:space="preserve">Резюме </w:t>
      </w:r>
      <w:r w:rsidRPr="00646A1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Конспект</w:t>
      </w:r>
      <w:r w:rsidRPr="00646A1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671E98" w:rsidRPr="00646A13" w:rsidRDefault="00671E98" w:rsidP="00646A13">
      <w:pPr>
        <w:spacing w:after="0" w:line="240" w:lineRule="auto"/>
        <w:jc w:val="center"/>
        <w:rPr>
          <w:rFonts w:ascii="Times New Roman" w:eastAsia="Calibri" w:hAnsi="Times New Roman" w:cs="Times New Roman"/>
          <w:color w:val="000000"/>
          <w:sz w:val="26"/>
          <w:szCs w:val="26"/>
        </w:rPr>
      </w:pPr>
      <w:r w:rsidRPr="00646A13">
        <w:rPr>
          <w:rFonts w:ascii="Times New Roman" w:eastAsia="Calibri" w:hAnsi="Times New Roman" w:cs="Times New Roman"/>
          <w:b/>
          <w:sz w:val="26"/>
          <w:szCs w:val="26"/>
          <w:lang w:eastAsia="ru-RU"/>
        </w:rPr>
        <w:t>Методические  </w:t>
      </w:r>
      <w:bookmarkStart w:id="6" w:name="YANDEX_186"/>
      <w:bookmarkEnd w:id="6"/>
      <w:r w:rsidRPr="00646A13">
        <w:rPr>
          <w:rFonts w:ascii="Times New Roman" w:eastAsia="Calibri" w:hAnsi="Times New Roman" w:cs="Times New Roman"/>
          <w:b/>
          <w:sz w:val="26"/>
          <w:szCs w:val="26"/>
          <w:lang w:eastAsia="ru-RU"/>
        </w:rPr>
        <w:t> рекомендации по составлению</w:t>
      </w:r>
      <w:bookmarkEnd w:id="3"/>
      <w:r w:rsidRPr="00646A13">
        <w:rPr>
          <w:rFonts w:ascii="Times New Roman" w:eastAsia="Calibri" w:hAnsi="Times New Roman" w:cs="Times New Roman"/>
          <w:b/>
          <w:bCs/>
          <w:iCs/>
          <w:color w:val="000000"/>
          <w:sz w:val="26"/>
          <w:szCs w:val="26"/>
        </w:rPr>
        <w:t xml:space="preserve">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Выделите главное, составьте план;</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71E98" w:rsidRPr="00646A13" w:rsidRDefault="00671E98" w:rsidP="00646A13">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671E98" w:rsidRPr="00646A13" w:rsidRDefault="00671E98" w:rsidP="00646A13">
      <w:pPr>
        <w:tabs>
          <w:tab w:val="left" w:pos="993"/>
        </w:tabs>
        <w:spacing w:after="0" w:line="240" w:lineRule="auto"/>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r w:rsidRPr="00646A13">
        <w:rPr>
          <w:rFonts w:ascii="Times New Roman" w:eastAsia="Times New Roman" w:hAnsi="Times New Roman" w:cs="Times New Roman"/>
          <w:b/>
          <w:bCs/>
          <w:sz w:val="26"/>
          <w:szCs w:val="26"/>
        </w:rPr>
        <w:t>Методические рекомендации по подготовке доклада</w:t>
      </w:r>
      <w:bookmarkEnd w:id="7"/>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Доклад </w:t>
      </w:r>
      <w:r w:rsidRPr="00646A13">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Этапы подготовки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 Определение цели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 Подбор необходимого материала, определяющего содержание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4. Общее знакомство с литературой и выделение среди источников главного.</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5. Уточнение плана, отбор материала к каждому пункту плана.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6. Композиционное оформление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7. Заучивание, запоминание текста доклада, подготовки тезисов выступления.</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8. Выступление с докладом.</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9. Обсуждение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10. Оценивание доклада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Композиционное оформление доклада </w:t>
      </w:r>
      <w:r w:rsidRPr="00646A13">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Вступление </w:t>
      </w:r>
      <w:r w:rsidRPr="00646A13">
        <w:rPr>
          <w:rFonts w:ascii="Times New Roman" w:eastAsia="Calibri" w:hAnsi="Times New Roman" w:cs="Times New Roman"/>
          <w:sz w:val="26"/>
          <w:szCs w:val="26"/>
        </w:rPr>
        <w:t>помогает обеспечить успех выступления по любой тематике.</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Вступление должно содержать:</w:t>
      </w:r>
    </w:p>
    <w:p w:rsidR="00671E98" w:rsidRPr="00646A13" w:rsidRDefault="00671E98" w:rsidP="00646A13">
      <w:pPr>
        <w:numPr>
          <w:ilvl w:val="0"/>
          <w:numId w:val="40"/>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название доклада;</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сообщение основной идеи;</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современную оценку предмета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краткое перечисление рассматриваемых вопросов;</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интересную для слушателей форму изложения;</w:t>
      </w:r>
    </w:p>
    <w:p w:rsidR="00671E98" w:rsidRPr="00646A13" w:rsidRDefault="00671E98" w:rsidP="00646A13">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акцентирование оригинальности подхода.</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Выступление состоит из следующих частей:</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b/>
          <w:bCs/>
          <w:sz w:val="26"/>
          <w:szCs w:val="26"/>
        </w:rPr>
        <w:t xml:space="preserve">Основная часть, </w:t>
      </w:r>
      <w:r w:rsidRPr="00646A13">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71E98" w:rsidRPr="00646A13" w:rsidRDefault="00671E98" w:rsidP="00646A13">
      <w:pPr>
        <w:autoSpaceDE w:val="0"/>
        <w:autoSpaceDN w:val="0"/>
        <w:adjustRightInd w:val="0"/>
        <w:spacing w:after="0" w:line="240" w:lineRule="auto"/>
        <w:jc w:val="both"/>
        <w:rPr>
          <w:rFonts w:ascii="Times New Roman" w:eastAsia="Calibri" w:hAnsi="Times New Roman" w:cs="Times New Roman"/>
          <w:sz w:val="26"/>
          <w:szCs w:val="26"/>
          <w:lang w:eastAsia="ru-RU"/>
        </w:rPr>
      </w:pPr>
      <w:r w:rsidRPr="00646A13">
        <w:rPr>
          <w:rFonts w:ascii="Times New Roman" w:eastAsia="Calibri" w:hAnsi="Times New Roman" w:cs="Times New Roman"/>
          <w:b/>
          <w:bCs/>
          <w:sz w:val="26"/>
          <w:szCs w:val="26"/>
        </w:rPr>
        <w:t xml:space="preserve">Заключение </w:t>
      </w:r>
      <w:r w:rsidRPr="00646A13">
        <w:rPr>
          <w:rFonts w:ascii="Times New Roman" w:eastAsia="Calibri" w:hAnsi="Times New Roman" w:cs="Times New Roman"/>
          <w:sz w:val="26"/>
          <w:szCs w:val="26"/>
        </w:rPr>
        <w:t>— это чёткое обобщение и краткие выводы по излагаемой теме.</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0" w:name="_Toc354667573"/>
      <w:r w:rsidRPr="00646A13">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Любое устное выступление должно удовлетворять </w:t>
      </w:r>
      <w:r w:rsidRPr="00646A13">
        <w:rPr>
          <w:rFonts w:ascii="Times New Roman" w:eastAsia="Times New Roman" w:hAnsi="Times New Roman" w:cs="Times New Roman"/>
          <w:i/>
          <w:sz w:val="26"/>
          <w:szCs w:val="26"/>
          <w:lang w:eastAsia="ru-RU"/>
        </w:rPr>
        <w:t>трем основным критериям</w:t>
      </w:r>
      <w:r w:rsidRPr="00646A13">
        <w:rPr>
          <w:rFonts w:ascii="Times New Roman" w:eastAsia="Times New Roman" w:hAnsi="Times New Roman" w:cs="Times New Roman"/>
          <w:sz w:val="26"/>
          <w:szCs w:val="26"/>
          <w:lang w:eastAsia="ru-RU"/>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646A13">
        <w:rPr>
          <w:rFonts w:ascii="Times New Roman" w:eastAsia="Times New Roman" w:hAnsi="Times New Roman" w:cs="Times New Roman"/>
          <w:sz w:val="26"/>
          <w:szCs w:val="26"/>
          <w:lang w:eastAsia="ru-RU"/>
        </w:rPr>
        <w:lastRenderedPageBreak/>
        <w:t>содержания выступления реальности, и критерий эффективности, т.е. соответствия достигнутых результатов поставленной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46A1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z w:val="26"/>
          <w:szCs w:val="26"/>
          <w:u w:val="single"/>
        </w:rPr>
        <w:t>Вступление</w:t>
      </w:r>
      <w:r w:rsidRPr="00646A13">
        <w:rPr>
          <w:rFonts w:ascii="Times New Roman" w:eastAsia="Times New Roman" w:hAnsi="Times New Roman" w:cs="Times New Roman"/>
          <w:sz w:val="26"/>
          <w:szCs w:val="26"/>
        </w:rPr>
        <w:t xml:space="preserve"> включает в себя </w:t>
      </w:r>
      <w:r w:rsidRPr="00646A1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46A1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46A1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Требования к основному тезису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671E98" w:rsidRPr="00646A13" w:rsidRDefault="00671E98" w:rsidP="00646A13">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napToGrid w:val="0"/>
          <w:sz w:val="26"/>
          <w:szCs w:val="26"/>
        </w:rPr>
        <w:t xml:space="preserve">Самая частая ошибка в начале речи – либо </w:t>
      </w:r>
      <w:r w:rsidRPr="00646A1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46A1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color w:val="000000"/>
          <w:sz w:val="26"/>
          <w:szCs w:val="26"/>
          <w:lang w:eastAsia="ru-RU"/>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u w:val="single"/>
          <w:lang w:eastAsia="ru-RU"/>
        </w:rPr>
        <w:t>В заключении</w:t>
      </w:r>
      <w:r w:rsidRPr="00646A1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46A1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46A1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Вам позволит…»</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«Благодаря этому вы получите…»</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позволит избежать…»</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iCs/>
          <w:sz w:val="26"/>
          <w:szCs w:val="26"/>
        </w:rPr>
        <w:t>- «Это повышает Ваши…»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Вызывает ли мое выступление интерес?</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Смогу ли я закончить выступление в отведенное время?</w:t>
      </w:r>
    </w:p>
    <w:p w:rsidR="00671E98" w:rsidRPr="00646A13" w:rsidRDefault="00671E98" w:rsidP="00646A13">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671E98" w:rsidRPr="00646A13" w:rsidRDefault="00671E98" w:rsidP="00646A13">
      <w:pPr>
        <w:spacing w:after="0" w:line="240" w:lineRule="auto"/>
        <w:ind w:firstLine="709"/>
        <w:jc w:val="both"/>
        <w:rPr>
          <w:rFonts w:ascii="Times New Roman" w:eastAsia="Calibri" w:hAnsi="Times New Roman" w:cs="Times New Roman"/>
          <w:color w:val="000000"/>
          <w:sz w:val="26"/>
          <w:szCs w:val="26"/>
        </w:rPr>
      </w:pPr>
      <w:r w:rsidRPr="00646A1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46A1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46A1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Кроме того, установлено, что </w:t>
      </w:r>
      <w:r w:rsidRPr="00646A13">
        <w:rPr>
          <w:rFonts w:ascii="Times New Roman" w:eastAsia="Times New Roman" w:hAnsi="Times New Roman" w:cs="Times New Roman"/>
          <w:i/>
          <w:snapToGrid w:val="0"/>
          <w:sz w:val="26"/>
          <w:szCs w:val="26"/>
        </w:rPr>
        <w:t>короткие фразы</w:t>
      </w:r>
      <w:r w:rsidRPr="00646A1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w:t>
      </w:r>
      <w:r w:rsidRPr="00646A13">
        <w:rPr>
          <w:rFonts w:ascii="Times New Roman" w:eastAsia="Times New Roman" w:hAnsi="Times New Roman" w:cs="Times New Roman"/>
          <w:snapToGrid w:val="0"/>
          <w:sz w:val="26"/>
          <w:szCs w:val="26"/>
        </w:rPr>
        <w:lastRenderedPageBreak/>
        <w:t>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46A1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1" w:name="_Toc354667574"/>
      <w:r w:rsidRPr="00646A13">
        <w:rPr>
          <w:rFonts w:ascii="Times New Roman" w:eastAsia="Times New Roman" w:hAnsi="Times New Roman" w:cs="Times New Roman"/>
          <w:b/>
          <w:bCs/>
          <w:sz w:val="26"/>
          <w:szCs w:val="26"/>
        </w:rPr>
        <w:t>Методические рекомендации по выполнению реферата</w:t>
      </w:r>
      <w:bookmarkEnd w:id="4"/>
      <w:bookmarkEnd w:id="5"/>
      <w:bookmarkEnd w:id="11"/>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71E98" w:rsidRPr="00646A13" w:rsidRDefault="00671E98" w:rsidP="00646A13">
      <w:pPr>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реферата</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Реферат, как правило, должен содержать следующие </w:t>
      </w:r>
      <w:r w:rsidRPr="00646A13">
        <w:rPr>
          <w:rFonts w:ascii="Times New Roman" w:eastAsia="Calibri" w:hAnsi="Times New Roman" w:cs="Times New Roman"/>
          <w:bCs/>
          <w:iCs/>
          <w:sz w:val="26"/>
          <w:szCs w:val="26"/>
        </w:rPr>
        <w:t>структурные элементы</w:t>
      </w:r>
      <w:r w:rsidRPr="00646A13">
        <w:rPr>
          <w:rFonts w:ascii="Times New Roman" w:eastAsia="Calibri" w:hAnsi="Times New Roman" w:cs="Times New Roman"/>
          <w:sz w:val="26"/>
          <w:szCs w:val="26"/>
        </w:rPr>
        <w:t>:</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введение;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p w:rsidR="00671E98" w:rsidRPr="00646A13" w:rsidRDefault="00671E98" w:rsidP="00646A13">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(при необходимости).</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Примерный объем составляющих реферата представлен в таблице.</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8"/>
              <w:rPr>
                <w:rFonts w:ascii="Times New Roman" w:eastAsia="Times New Roman" w:hAnsi="Times New Roman" w:cs="Times New Roman"/>
                <w:iCs/>
                <w:sz w:val="26"/>
                <w:szCs w:val="26"/>
              </w:rPr>
            </w:pPr>
            <w:r w:rsidRPr="00646A13">
              <w:rPr>
                <w:rFonts w:ascii="Times New Roman" w:eastAsia="Times New Roman" w:hAnsi="Times New Roman" w:cs="Times New Roman"/>
                <w:iCs/>
                <w:sz w:val="26"/>
                <w:szCs w:val="26"/>
              </w:rPr>
              <w:t>Количество страниц</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keepNext/>
              <w:keepLines/>
              <w:spacing w:after="0" w:line="240" w:lineRule="auto"/>
              <w:jc w:val="both"/>
              <w:outlineLvl w:val="5"/>
              <w:rPr>
                <w:rFonts w:ascii="Times New Roman" w:eastAsia="Times New Roman" w:hAnsi="Times New Roman" w:cs="Times New Roman"/>
                <w:b/>
                <w:i/>
                <w:iCs/>
                <w:sz w:val="26"/>
                <w:szCs w:val="26"/>
              </w:rPr>
            </w:pPr>
            <w:r w:rsidRPr="00646A1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15-20</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1-2</w:t>
            </w:r>
          </w:p>
        </w:tc>
      </w:tr>
      <w:tr w:rsidR="00671E98" w:rsidRPr="00646A13" w:rsidTr="002625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Без ограничений</w:t>
            </w:r>
          </w:p>
        </w:tc>
      </w:tr>
    </w:tbl>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71E98" w:rsidRPr="00646A13" w:rsidRDefault="00671E98" w:rsidP="00646A1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lastRenderedPageBreak/>
        <w:t xml:space="preserve">обосновывается актуальность выбранной темы;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671E98" w:rsidRPr="00646A13" w:rsidRDefault="00671E98" w:rsidP="00646A13">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кратко характеризуется структура реферата по главам.</w:t>
      </w:r>
    </w:p>
    <w:p w:rsidR="00671E98" w:rsidRPr="00646A13" w:rsidRDefault="00671E98" w:rsidP="00646A1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71E98" w:rsidRPr="00646A13" w:rsidRDefault="00671E98" w:rsidP="00646A13">
      <w:pPr>
        <w:spacing w:after="0" w:line="240" w:lineRule="auto"/>
        <w:jc w:val="both"/>
        <w:rPr>
          <w:rFonts w:ascii="Times New Roman" w:eastAsia="Calibri" w:hAnsi="Times New Roman" w:cs="Times New Roman"/>
          <w:b/>
          <w:sz w:val="26"/>
          <w:szCs w:val="26"/>
        </w:rPr>
      </w:pPr>
      <w:r w:rsidRPr="00646A13">
        <w:rPr>
          <w:rFonts w:ascii="Times New Roman" w:eastAsia="Calibri" w:hAnsi="Times New Roman" w:cs="Times New Roman"/>
          <w:b/>
          <w:bCs/>
          <w:sz w:val="26"/>
          <w:szCs w:val="26"/>
        </w:rPr>
        <w:t xml:space="preserve">Оформление </w:t>
      </w:r>
      <w:r w:rsidRPr="00646A13">
        <w:rPr>
          <w:rFonts w:ascii="Times New Roman" w:eastAsia="Calibri" w:hAnsi="Times New Roman" w:cs="Times New Roman"/>
          <w:b/>
          <w:sz w:val="26"/>
          <w:szCs w:val="26"/>
        </w:rPr>
        <w:t>реферата</w:t>
      </w:r>
    </w:p>
    <w:p w:rsidR="00671E98" w:rsidRPr="00646A13" w:rsidRDefault="00671E98" w:rsidP="00646A13">
      <w:pPr>
        <w:shd w:val="clear" w:color="auto" w:fill="FFFFFF"/>
        <w:tabs>
          <w:tab w:val="left" w:pos="360"/>
        </w:tabs>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на одной стороне листа белой бумаги формата А-4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размер шрифта-12; </w:t>
      </w:r>
      <w:r w:rsidRPr="00646A13">
        <w:rPr>
          <w:rFonts w:ascii="Times New Roman" w:eastAsia="Calibri" w:hAnsi="Times New Roman" w:cs="Times New Roman"/>
          <w:sz w:val="26"/>
          <w:szCs w:val="26"/>
          <w:lang w:val="en-US"/>
        </w:rPr>
        <w:t>TimesNewRoman</w:t>
      </w:r>
      <w:r w:rsidRPr="00646A13">
        <w:rPr>
          <w:rFonts w:ascii="Times New Roman" w:eastAsia="Calibri" w:hAnsi="Times New Roman" w:cs="Times New Roman"/>
          <w:sz w:val="26"/>
          <w:szCs w:val="26"/>
        </w:rPr>
        <w:t>, цвет - черный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междустрочный интервал - одинарный</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46A13">
          <w:rPr>
            <w:rFonts w:ascii="Times New Roman" w:eastAsia="Calibri" w:hAnsi="Times New Roman" w:cs="Times New Roman"/>
            <w:sz w:val="26"/>
            <w:szCs w:val="26"/>
          </w:rPr>
          <w:t>2 см</w:t>
        </w:r>
      </w:smartTag>
      <w:r w:rsidRPr="00646A1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46A13">
          <w:rPr>
            <w:rFonts w:ascii="Times New Roman" w:eastAsia="Calibri" w:hAnsi="Times New Roman" w:cs="Times New Roman"/>
            <w:sz w:val="26"/>
            <w:szCs w:val="26"/>
          </w:rPr>
          <w:t>1 см</w:t>
        </w:r>
      </w:smartTag>
      <w:r w:rsidRPr="00646A13">
        <w:rPr>
          <w:rFonts w:ascii="Times New Roman" w:eastAsia="Calibri" w:hAnsi="Times New Roman" w:cs="Times New Roman"/>
          <w:sz w:val="26"/>
          <w:szCs w:val="26"/>
        </w:rPr>
        <w:t>, верхнего-2см, нижнего-2см.</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отформатировано по ширине листа </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первой странице необходимо изложить план (содержание) работы.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671E98" w:rsidRPr="00646A13" w:rsidRDefault="00671E98" w:rsidP="00646A13">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нумерация страниц текста -</w:t>
      </w:r>
    </w:p>
    <w:p w:rsidR="00671E98" w:rsidRPr="00646A13" w:rsidRDefault="00671E98" w:rsidP="00646A13">
      <w:pPr>
        <w:shd w:val="clear" w:color="auto" w:fill="FFFFFF"/>
        <w:spacing w:after="0" w:line="240" w:lineRule="auto"/>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законодательные и нормативно-методические документы и материалы;</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671E98" w:rsidRPr="00646A13" w:rsidRDefault="00671E98" w:rsidP="00646A13">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671E98" w:rsidRPr="00646A13" w:rsidRDefault="00671E98" w:rsidP="00646A13">
      <w:pPr>
        <w:spacing w:after="0" w:line="240" w:lineRule="auto"/>
        <w:ind w:firstLine="709"/>
        <w:jc w:val="both"/>
        <w:rPr>
          <w:rFonts w:ascii="Times New Roman" w:eastAsia="Calibri" w:hAnsi="Times New Roman" w:cs="Times New Roman"/>
          <w:iCs/>
          <w:sz w:val="26"/>
          <w:szCs w:val="26"/>
        </w:rPr>
      </w:pPr>
      <w:r w:rsidRPr="00646A1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46A13">
        <w:rPr>
          <w:rFonts w:ascii="Times New Roman" w:eastAsia="Calibri" w:hAnsi="Times New Roman" w:cs="Times New Roman"/>
          <w:iCs/>
          <w:sz w:val="26"/>
          <w:szCs w:val="26"/>
        </w:rPr>
        <w:t>.</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Приложения следует нумеровать порядковой нумерацией арабскими цифрами.</w:t>
      </w:r>
    </w:p>
    <w:p w:rsidR="00671E98" w:rsidRPr="00646A13" w:rsidRDefault="00671E98" w:rsidP="00646A13">
      <w:pPr>
        <w:shd w:val="clear" w:color="auto" w:fill="FFFFFF"/>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71E98" w:rsidRPr="00646A13" w:rsidRDefault="00671E98" w:rsidP="00646A13">
      <w:pPr>
        <w:spacing w:after="0" w:line="240" w:lineRule="auto"/>
        <w:ind w:firstLine="709"/>
        <w:jc w:val="both"/>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t xml:space="preserve">Критерии оценки </w:t>
      </w:r>
      <w:r w:rsidRPr="00646A13">
        <w:rPr>
          <w:rFonts w:ascii="Times New Roman" w:eastAsia="Calibri" w:hAnsi="Times New Roman" w:cs="Times New Roman"/>
          <w:sz w:val="26"/>
          <w:szCs w:val="26"/>
        </w:rPr>
        <w:t>реферата</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Срок сдачи готового реферата определяется утвержденным графиком.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71E98" w:rsidRPr="00646A13" w:rsidRDefault="00671E98" w:rsidP="00646A13">
      <w:pPr>
        <w:keepNext/>
        <w:keepLines/>
        <w:spacing w:after="0" w:line="240" w:lineRule="auto"/>
        <w:jc w:val="center"/>
        <w:outlineLvl w:val="2"/>
        <w:rPr>
          <w:rFonts w:ascii="Times New Roman" w:eastAsia="Times New Roman" w:hAnsi="Times New Roman" w:cs="Times New Roman"/>
          <w:b/>
          <w:bCs/>
          <w:sz w:val="26"/>
          <w:szCs w:val="26"/>
        </w:rPr>
      </w:pPr>
      <w:bookmarkStart w:id="12" w:name="_Toc341102556"/>
      <w:bookmarkStart w:id="13" w:name="_Toc341106314"/>
      <w:bookmarkStart w:id="14" w:name="_Toc354667575"/>
      <w:r w:rsidRPr="00646A13">
        <w:rPr>
          <w:rFonts w:ascii="Times New Roman" w:eastAsia="Times New Roman" w:hAnsi="Times New Roman" w:cs="Times New Roman"/>
          <w:b/>
          <w:bCs/>
          <w:sz w:val="26"/>
          <w:szCs w:val="26"/>
        </w:rPr>
        <w:t>Методические рекомендации по подготовке презентации</w:t>
      </w:r>
      <w:bookmarkEnd w:id="12"/>
      <w:bookmarkEnd w:id="13"/>
      <w:bookmarkEnd w:id="14"/>
    </w:p>
    <w:p w:rsidR="00671E98" w:rsidRPr="00646A13" w:rsidRDefault="00671E98" w:rsidP="00646A1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46A1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1 стратегия</w:t>
      </w:r>
      <w:r w:rsidRPr="00646A1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на слайде – не больше 7 строк;</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маркированный/нумерованный список содержит не более 7 элементов;</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671E98" w:rsidRPr="00646A13" w:rsidRDefault="00671E98" w:rsidP="00646A13">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значимая информация выделяется с помощью цвета, кегля, эффектов анимации.</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u w:val="single"/>
        </w:rPr>
        <w:t>2 стратегия</w:t>
      </w:r>
      <w:r w:rsidRPr="00646A1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671E98" w:rsidRPr="00646A13" w:rsidRDefault="00671E98" w:rsidP="00646A13">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46A13">
        <w:rPr>
          <w:rFonts w:ascii="Times New Roman" w:eastAsia="Calibri" w:hAnsi="Times New Roman" w:cs="Times New Roman"/>
          <w:sz w:val="26"/>
          <w:szCs w:val="26"/>
        </w:rPr>
        <w:t>Наиболее важная информация должна располагаться в центре экрана.</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46A13">
        <w:rPr>
          <w:rFonts w:ascii="Times New Roman" w:eastAsia="Times New Roman" w:hAnsi="Times New Roman" w:cs="Times New Roman"/>
          <w:i/>
          <w:sz w:val="26"/>
          <w:szCs w:val="26"/>
          <w:lang w:eastAsia="ru-RU"/>
        </w:rPr>
        <w:t>вспомогательный</w:t>
      </w:r>
      <w:r w:rsidRPr="00646A1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646A13">
        <w:rPr>
          <w:rFonts w:ascii="Times New Roman" w:eastAsia="Times New Roman" w:hAnsi="Times New Roman" w:cs="Times New Roman"/>
          <w:i/>
          <w:sz w:val="26"/>
          <w:szCs w:val="26"/>
          <w:lang w:eastAsia="ru-RU"/>
        </w:rPr>
        <w:t>начале</w:t>
      </w:r>
      <w:r w:rsidRPr="00646A13">
        <w:rPr>
          <w:rFonts w:ascii="Times New Roman" w:eastAsia="Times New Roman" w:hAnsi="Times New Roman" w:cs="Times New Roman"/>
          <w:sz w:val="26"/>
          <w:szCs w:val="26"/>
          <w:lang w:eastAsia="ru-RU"/>
        </w:rPr>
        <w:t xml:space="preserve"> и в </w:t>
      </w:r>
      <w:r w:rsidRPr="00646A13">
        <w:rPr>
          <w:rFonts w:ascii="Times New Roman" w:eastAsia="Times New Roman" w:hAnsi="Times New Roman" w:cs="Times New Roman"/>
          <w:i/>
          <w:sz w:val="26"/>
          <w:szCs w:val="26"/>
          <w:lang w:eastAsia="ru-RU"/>
        </w:rPr>
        <w:t>конце</w:t>
      </w:r>
      <w:r w:rsidRPr="00646A1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71E98" w:rsidRPr="00646A13" w:rsidRDefault="00671E98" w:rsidP="00646A13">
      <w:pPr>
        <w:spacing w:after="0" w:line="240" w:lineRule="auto"/>
        <w:ind w:firstLine="709"/>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 xml:space="preserve">Особо тщательно необходимо отнестись к </w:t>
      </w:r>
      <w:r w:rsidRPr="00646A13">
        <w:rPr>
          <w:rFonts w:ascii="Times New Roman" w:eastAsia="Times New Roman" w:hAnsi="Times New Roman" w:cs="Times New Roman"/>
          <w:b/>
          <w:i/>
          <w:sz w:val="26"/>
          <w:szCs w:val="26"/>
          <w:lang w:eastAsia="ru-RU"/>
        </w:rPr>
        <w:t>оформлению презентации</w:t>
      </w:r>
      <w:r w:rsidRPr="00646A1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46A1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46A1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46A1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46A13">
          <w:rPr>
            <w:rFonts w:ascii="Times New Roman" w:eastAsia="Calibri" w:hAnsi="Times New Roman" w:cs="Times New Roman"/>
            <w:color w:val="000000"/>
            <w:sz w:val="26"/>
            <w:szCs w:val="26"/>
          </w:rPr>
          <w:t>1 см</w:t>
        </w:r>
      </w:smartTag>
      <w:r w:rsidRPr="00646A13">
        <w:rPr>
          <w:rFonts w:ascii="Times New Roman" w:eastAsia="Calibri" w:hAnsi="Times New Roman" w:cs="Times New Roman"/>
          <w:color w:val="000000"/>
          <w:sz w:val="26"/>
          <w:szCs w:val="26"/>
        </w:rPr>
        <w:t xml:space="preserve"> с каждой стороны. </w:t>
      </w:r>
      <w:r w:rsidRPr="00646A13">
        <w:rPr>
          <w:rFonts w:ascii="Times New Roman" w:eastAsia="Calibri" w:hAnsi="Times New Roman" w:cs="Times New Roman"/>
          <w:sz w:val="26"/>
          <w:szCs w:val="26"/>
        </w:rPr>
        <w:t xml:space="preserve">Вспомогательная информация (управляющие </w:t>
      </w:r>
      <w:r w:rsidRPr="00646A13">
        <w:rPr>
          <w:rFonts w:ascii="Times New Roman" w:eastAsia="Calibri" w:hAnsi="Times New Roman" w:cs="Times New Roman"/>
          <w:sz w:val="26"/>
          <w:szCs w:val="26"/>
        </w:rPr>
        <w:lastRenderedPageBreak/>
        <w:t>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646A13">
        <w:rPr>
          <w:rFonts w:ascii="Times New Roman" w:eastAsia="Calibri" w:hAnsi="Times New Roman" w:cs="Times New Roman"/>
          <w:sz w:val="26"/>
          <w:szCs w:val="26"/>
          <w:lang w:val="en-US"/>
        </w:rPr>
        <w:t>MSExcel</w:t>
      </w:r>
      <w:r w:rsidRPr="00646A1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46A13">
        <w:rPr>
          <w:rFonts w:ascii="Times New Roman" w:eastAsia="Calibri" w:hAnsi="Times New Roman" w:cs="Times New Roman"/>
          <w:sz w:val="26"/>
          <w:szCs w:val="26"/>
          <w:lang w:val="en-US"/>
        </w:rPr>
        <w:t>MSOffice</w:t>
      </w:r>
      <w:r w:rsidRPr="00646A1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46A1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71E98" w:rsidRPr="00646A13" w:rsidRDefault="00671E98" w:rsidP="00646A13">
      <w:pPr>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46A13">
        <w:rPr>
          <w:rFonts w:ascii="Times New Roman" w:eastAsia="Calibri" w:hAnsi="Times New Roman" w:cs="Times New Roman"/>
          <w:sz w:val="26"/>
          <w:szCs w:val="26"/>
          <w:lang w:val="en-US"/>
        </w:rPr>
        <w:t>MSWord</w:t>
      </w:r>
      <w:r w:rsidRPr="00646A13">
        <w:rPr>
          <w:rFonts w:ascii="Times New Roman" w:eastAsia="Calibri" w:hAnsi="Times New Roman" w:cs="Times New Roman"/>
          <w:sz w:val="26"/>
          <w:szCs w:val="26"/>
        </w:rPr>
        <w:t xml:space="preserve"> или табличного процессора </w:t>
      </w:r>
      <w:r w:rsidRPr="00646A13">
        <w:rPr>
          <w:rFonts w:ascii="Times New Roman" w:eastAsia="Calibri" w:hAnsi="Times New Roman" w:cs="Times New Roman"/>
          <w:sz w:val="26"/>
          <w:szCs w:val="26"/>
          <w:lang w:val="en-US"/>
        </w:rPr>
        <w:t>MSExcel</w:t>
      </w:r>
      <w:r w:rsidRPr="00646A1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46A13">
          <w:rPr>
            <w:rFonts w:ascii="Times New Roman" w:eastAsia="Calibri" w:hAnsi="Times New Roman" w:cs="Times New Roman"/>
            <w:sz w:val="26"/>
            <w:szCs w:val="26"/>
          </w:rPr>
          <w:t xml:space="preserve">18 </w:t>
        </w:r>
        <w:r w:rsidRPr="00646A13">
          <w:rPr>
            <w:rFonts w:ascii="Times New Roman" w:eastAsia="Calibri" w:hAnsi="Times New Roman" w:cs="Times New Roman"/>
            <w:sz w:val="26"/>
            <w:szCs w:val="26"/>
            <w:lang w:val="en-US"/>
          </w:rPr>
          <w:t>pt</w:t>
        </w:r>
      </w:smartTag>
      <w:r w:rsidRPr="00646A13">
        <w:rPr>
          <w:rFonts w:ascii="Times New Roman" w:eastAsia="Calibri" w:hAnsi="Times New Roman" w:cs="Times New Roman"/>
          <w:sz w:val="26"/>
          <w:szCs w:val="26"/>
        </w:rPr>
        <w:t>. Таблицы и диаграммы размещаются на светлом или белом фоне.</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71E98" w:rsidRPr="00646A13" w:rsidRDefault="00671E98" w:rsidP="00646A13">
      <w:pPr>
        <w:spacing w:after="0" w:line="240" w:lineRule="auto"/>
        <w:ind w:firstLine="709"/>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71E98" w:rsidRPr="00646A13" w:rsidRDefault="00671E98" w:rsidP="00646A13">
      <w:pPr>
        <w:spacing w:after="0" w:line="240" w:lineRule="auto"/>
        <w:ind w:firstLine="709"/>
        <w:jc w:val="both"/>
        <w:rPr>
          <w:rFonts w:ascii="Times New Roman" w:eastAsia="Times New Roman" w:hAnsi="Times New Roman" w:cs="Times New Roman"/>
          <w:snapToGrid w:val="0"/>
          <w:sz w:val="26"/>
          <w:szCs w:val="26"/>
          <w:lang w:eastAsia="ru-RU"/>
        </w:rPr>
      </w:pPr>
      <w:r w:rsidRPr="00646A1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671E98" w:rsidRPr="00646A13" w:rsidRDefault="00671E98" w:rsidP="00646A13">
      <w:pPr>
        <w:numPr>
          <w:ilvl w:val="0"/>
          <w:numId w:val="38"/>
        </w:numPr>
        <w:tabs>
          <w:tab w:val="num" w:pos="338"/>
        </w:tabs>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671E98" w:rsidRPr="00646A13" w:rsidRDefault="00671E98" w:rsidP="00646A13">
      <w:pPr>
        <w:numPr>
          <w:ilvl w:val="0"/>
          <w:numId w:val="38"/>
        </w:numPr>
        <w:spacing w:after="0" w:line="240" w:lineRule="auto"/>
        <w:ind w:left="0"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не отвлекает ли созданная презентация от устного выступления? </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После подготовки презентации необходима репетиция выступления.</w:t>
      </w:r>
    </w:p>
    <w:p w:rsidR="00671E98" w:rsidRPr="00646A13" w:rsidRDefault="00671E98" w:rsidP="00646A13">
      <w:pPr>
        <w:snapToGrid w:val="0"/>
        <w:spacing w:after="0" w:line="240" w:lineRule="auto"/>
        <w:ind w:firstLine="709"/>
        <w:jc w:val="both"/>
        <w:rPr>
          <w:rFonts w:ascii="Times New Roman" w:eastAsia="Calibri" w:hAnsi="Times New Roman" w:cs="Times New Roman"/>
          <w:sz w:val="26"/>
          <w:szCs w:val="26"/>
        </w:rPr>
      </w:pPr>
    </w:p>
    <w:p w:rsidR="00671E98" w:rsidRPr="00646A13" w:rsidRDefault="00671E98" w:rsidP="00646A13">
      <w:pPr>
        <w:numPr>
          <w:ilvl w:val="0"/>
          <w:numId w:val="33"/>
        </w:numPr>
        <w:spacing w:after="0" w:line="240" w:lineRule="auto"/>
        <w:ind w:left="0"/>
        <w:contextualSpacing/>
        <w:jc w:val="center"/>
        <w:rPr>
          <w:rFonts w:ascii="Times New Roman" w:eastAsia="Calibri" w:hAnsi="Times New Roman" w:cs="Times New Roman"/>
          <w:bCs/>
          <w:sz w:val="26"/>
          <w:szCs w:val="26"/>
        </w:rPr>
      </w:pPr>
      <w:r w:rsidRPr="00646A13">
        <w:rPr>
          <w:rFonts w:ascii="Times New Roman" w:eastAsia="Calibri" w:hAnsi="Times New Roman" w:cs="Times New Roman"/>
          <w:b/>
          <w:sz w:val="26"/>
          <w:szCs w:val="26"/>
        </w:rPr>
        <w:t xml:space="preserve">Критерии оценивания выполненных заданий </w:t>
      </w:r>
    </w:p>
    <w:p w:rsidR="00671E98" w:rsidRPr="00646A13" w:rsidRDefault="00671E98" w:rsidP="00646A13">
      <w:pPr>
        <w:spacing w:after="0" w:line="240" w:lineRule="auto"/>
        <w:jc w:val="center"/>
        <w:rPr>
          <w:rFonts w:ascii="Times New Roman" w:eastAsia="Calibri" w:hAnsi="Times New Roman" w:cs="Times New Roman"/>
          <w:bCs/>
          <w:sz w:val="26"/>
          <w:szCs w:val="26"/>
        </w:rPr>
      </w:pPr>
      <w:r w:rsidRPr="00646A13">
        <w:rPr>
          <w:rFonts w:ascii="Times New Roman" w:eastAsia="Calibri" w:hAnsi="Times New Roman" w:cs="Times New Roman"/>
          <w:bCs/>
          <w:sz w:val="26"/>
          <w:szCs w:val="26"/>
        </w:rPr>
        <w:lastRenderedPageBreak/>
        <w:t>4.1 Критерии оценивания реферата</w:t>
      </w:r>
    </w:p>
    <w:p w:rsidR="00671E98" w:rsidRPr="00646A13" w:rsidRDefault="00671E98" w:rsidP="00646A13">
      <w:pPr>
        <w:spacing w:after="0" w:line="240" w:lineRule="auto"/>
        <w:jc w:val="center"/>
        <w:rPr>
          <w:rFonts w:ascii="Times New Roman" w:eastAsia="Calibri" w:hAnsi="Times New Roman" w:cs="Times New Roman"/>
          <w:bCs/>
          <w:sz w:val="26"/>
          <w:szCs w:val="26"/>
        </w:rPr>
      </w:pPr>
    </w:p>
    <w:p w:rsidR="00671E98" w:rsidRPr="00646A13" w:rsidRDefault="00671E98" w:rsidP="00646A13">
      <w:pPr>
        <w:spacing w:after="0" w:line="240" w:lineRule="auto"/>
        <w:ind w:firstLine="720"/>
        <w:jc w:val="both"/>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 оценивается по системе:</w:t>
      </w:r>
    </w:p>
    <w:p w:rsidR="00671E98" w:rsidRPr="00646A13" w:rsidRDefault="00671E98" w:rsidP="00646A13">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"отлично"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1E98" w:rsidRPr="00646A13" w:rsidRDefault="00671E98" w:rsidP="00646A1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46A1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color w:val="000000"/>
          <w:sz w:val="26"/>
          <w:szCs w:val="26"/>
        </w:rPr>
        <w:t xml:space="preserve">Оценка "удовлетворительно"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1E98" w:rsidRPr="00646A13" w:rsidRDefault="00671E98" w:rsidP="00646A13">
      <w:pPr>
        <w:shd w:val="clear" w:color="auto" w:fill="FFFFFF"/>
        <w:spacing w:after="0" w:line="240" w:lineRule="auto"/>
        <w:ind w:firstLine="720"/>
        <w:jc w:val="both"/>
        <w:rPr>
          <w:rFonts w:ascii="Times New Roman" w:eastAsia="Calibri" w:hAnsi="Times New Roman" w:cs="Times New Roman"/>
          <w:color w:val="000000"/>
          <w:sz w:val="26"/>
          <w:szCs w:val="26"/>
        </w:rPr>
      </w:pPr>
      <w:r w:rsidRPr="00646A13">
        <w:rPr>
          <w:rFonts w:ascii="Times New Roman" w:eastAsia="Calibri" w:hAnsi="Times New Roman" w:cs="Times New Roman"/>
          <w:color w:val="000000"/>
          <w:sz w:val="26"/>
          <w:szCs w:val="26"/>
        </w:rPr>
        <w:t xml:space="preserve">Оценка "неудовлетворительно" выставляется за </w:t>
      </w:r>
      <w:r w:rsidRPr="00646A13">
        <w:rPr>
          <w:rFonts w:ascii="Times New Roman" w:eastAsia="Calibri" w:hAnsi="Times New Roman" w:cs="Times New Roman"/>
          <w:sz w:val="26"/>
          <w:szCs w:val="26"/>
        </w:rPr>
        <w:t>реферат</w:t>
      </w:r>
      <w:r w:rsidRPr="00646A1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1E98" w:rsidRPr="00646A13" w:rsidRDefault="00671E98" w:rsidP="00646A13">
      <w:pPr>
        <w:spacing w:after="0" w:line="240" w:lineRule="auto"/>
        <w:ind w:firstLine="720"/>
        <w:jc w:val="both"/>
        <w:rPr>
          <w:rFonts w:ascii="Times New Roman" w:eastAsia="Calibri" w:hAnsi="Times New Roman" w:cs="Times New Roman"/>
          <w:sz w:val="26"/>
          <w:szCs w:val="26"/>
        </w:rPr>
      </w:pPr>
      <w:r w:rsidRPr="00646A1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1E98" w:rsidRPr="00646A13" w:rsidRDefault="00671E98" w:rsidP="00646A13">
      <w:pPr>
        <w:spacing w:after="0" w:line="240" w:lineRule="auto"/>
        <w:rPr>
          <w:rFonts w:ascii="Times New Roman" w:eastAsia="Calibri" w:hAnsi="Times New Roman" w:cs="Times New Roman"/>
          <w:bCs/>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71E98" w:rsidRPr="00646A13" w:rsidTr="00262501">
        <w:trPr>
          <w:trHeight w:val="765"/>
        </w:trPr>
        <w:tc>
          <w:tcPr>
            <w:tcW w:w="2032"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555"/>
        </w:trPr>
        <w:tc>
          <w:tcPr>
            <w:tcW w:w="2032"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671E98" w:rsidRPr="00646A13" w:rsidRDefault="00671E98" w:rsidP="00646A13">
            <w:pPr>
              <w:spacing w:after="0" w:line="240" w:lineRule="auto"/>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93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083"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Обучающийся работу не выполнил вовсе.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не соответствует заданной теме, тема не раскрыта.</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Объем текста сообщения значительно </w:t>
            </w:r>
            <w:r w:rsidRPr="00646A13">
              <w:rPr>
                <w:rFonts w:ascii="Times New Roman" w:eastAsia="Calibri" w:hAnsi="Times New Roman" w:cs="Times New Roman"/>
                <w:sz w:val="26"/>
                <w:szCs w:val="26"/>
              </w:rPr>
              <w:lastRenderedPageBreak/>
              <w:t>превышает регламент. </w:t>
            </w:r>
          </w:p>
        </w:tc>
      </w:tr>
      <w:tr w:rsidR="00671E98" w:rsidRPr="00646A13" w:rsidTr="00262501">
        <w:tc>
          <w:tcPr>
            <w:tcW w:w="2032"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Материал  в сообщении излагается логично,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используются термины по изучаемой теме;</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Произношение и объяснение терминов сообщения не вызывает у </w:t>
            </w:r>
            <w:r w:rsidRPr="00646A13">
              <w:rPr>
                <w:rFonts w:ascii="Times New Roman" w:eastAsia="Calibri" w:hAnsi="Times New Roman" w:cs="Times New Roman"/>
                <w:sz w:val="26"/>
                <w:szCs w:val="26"/>
              </w:rPr>
              <w:lastRenderedPageBreak/>
              <w:t xml:space="preserve">обучающегося затруднений </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Произношение и </w:t>
            </w:r>
            <w:r w:rsidRPr="00646A13">
              <w:rPr>
                <w:rFonts w:ascii="Times New Roman" w:eastAsia="Calibri" w:hAnsi="Times New Roman" w:cs="Times New Roman"/>
                <w:sz w:val="26"/>
                <w:szCs w:val="26"/>
              </w:rPr>
              <w:lastRenderedPageBreak/>
              <w:t>объяснение терминов вызывает  затруднения.</w:t>
            </w:r>
          </w:p>
        </w:tc>
        <w:tc>
          <w:tcPr>
            <w:tcW w:w="2083" w:type="dxa"/>
            <w:vMerge/>
          </w:tcPr>
          <w:p w:rsidR="00671E98" w:rsidRPr="00646A13" w:rsidRDefault="00671E98" w:rsidP="00646A13">
            <w:pPr>
              <w:spacing w:after="0" w:line="240" w:lineRule="auto"/>
              <w:rPr>
                <w:rFonts w:ascii="Times New Roman" w:eastAsia="Calibri" w:hAnsi="Times New Roman" w:cs="Times New Roman"/>
                <w:sz w:val="26"/>
                <w:szCs w:val="26"/>
              </w:rPr>
            </w:pPr>
          </w:p>
        </w:tc>
      </w:tr>
      <w:tr w:rsidR="00671E98" w:rsidRPr="00646A13" w:rsidTr="00262501">
        <w:tc>
          <w:tcPr>
            <w:tcW w:w="2032" w:type="dxa"/>
          </w:tcPr>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lastRenderedPageBreak/>
              <w:t>Правильность оформления</w:t>
            </w:r>
          </w:p>
        </w:tc>
        <w:tc>
          <w:tcPr>
            <w:tcW w:w="2745"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Текст сообщения оформлен недостаточно аккуратно.</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 Присутствуют неточности в оформлении.</w:t>
            </w: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sz w:val="26"/>
          <w:szCs w:val="26"/>
          <w:lang w:eastAsia="ru-RU"/>
        </w:rPr>
      </w:pPr>
    </w:p>
    <w:p w:rsidR="00671E98" w:rsidRPr="00646A13" w:rsidRDefault="00671E98" w:rsidP="00646A13">
      <w:pPr>
        <w:spacing w:after="0" w:line="240" w:lineRule="auto"/>
        <w:contextualSpacing/>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71E98" w:rsidRPr="00646A13" w:rsidTr="00262501">
        <w:trPr>
          <w:trHeight w:val="720"/>
        </w:trPr>
        <w:tc>
          <w:tcPr>
            <w:tcW w:w="1911" w:type="dxa"/>
            <w:vMerge w:val="restart"/>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Работа выполнена</w:t>
            </w:r>
          </w:p>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выполнена </w:t>
            </w:r>
            <w:r w:rsidRPr="00646A1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 xml:space="preserve">Работа </w:t>
            </w:r>
            <w:r w:rsidRPr="00646A13">
              <w:rPr>
                <w:rFonts w:ascii="Times New Roman" w:eastAsia="Calibri" w:hAnsi="Times New Roman" w:cs="Times New Roman"/>
                <w:b/>
                <w:bCs/>
                <w:sz w:val="26"/>
                <w:szCs w:val="26"/>
              </w:rPr>
              <w:br/>
              <w:t>не выполнена</w:t>
            </w:r>
          </w:p>
        </w:tc>
      </w:tr>
      <w:tr w:rsidR="00671E98" w:rsidRPr="00646A13" w:rsidTr="00262501">
        <w:trPr>
          <w:trHeight w:val="600"/>
        </w:trPr>
        <w:tc>
          <w:tcPr>
            <w:tcW w:w="1911" w:type="dxa"/>
            <w:vMerge/>
          </w:tcPr>
          <w:p w:rsidR="00671E98" w:rsidRPr="00646A13" w:rsidRDefault="00671E98" w:rsidP="00646A13">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«5»</w:t>
            </w:r>
          </w:p>
        </w:tc>
        <w:tc>
          <w:tcPr>
            <w:tcW w:w="2792"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«3-4»</w:t>
            </w:r>
          </w:p>
        </w:tc>
        <w:tc>
          <w:tcPr>
            <w:tcW w:w="2220" w:type="dxa"/>
            <w:tcBorders>
              <w:top w:val="single" w:sz="4" w:space="0" w:color="auto"/>
            </w:tcBorders>
          </w:tcPr>
          <w:p w:rsidR="00671E98" w:rsidRPr="00646A13" w:rsidRDefault="00671E98" w:rsidP="00646A13">
            <w:pPr>
              <w:spacing w:after="0" w:line="240" w:lineRule="auto"/>
              <w:jc w:val="center"/>
              <w:rPr>
                <w:rFonts w:ascii="Times New Roman" w:eastAsia="Calibri" w:hAnsi="Times New Roman" w:cs="Times New Roman"/>
                <w:b/>
                <w:bCs/>
                <w:sz w:val="26"/>
                <w:szCs w:val="26"/>
              </w:rPr>
            </w:pPr>
            <w:r w:rsidRPr="00646A13">
              <w:rPr>
                <w:rFonts w:ascii="Times New Roman" w:eastAsia="Calibri" w:hAnsi="Times New Roman" w:cs="Times New Roman"/>
                <w:b/>
                <w:bCs/>
                <w:sz w:val="26"/>
                <w:szCs w:val="26"/>
              </w:rPr>
              <w:t>Оценка «2»</w:t>
            </w: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rsidR="00671E98" w:rsidRPr="00646A13" w:rsidRDefault="00671E98" w:rsidP="00646A13">
            <w:pPr>
              <w:spacing w:after="0" w:line="240" w:lineRule="auto"/>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 xml:space="preserve">Содержание сообщения полностью соответствует заданной теме, </w:t>
            </w:r>
            <w:r w:rsidRPr="00646A13">
              <w:rPr>
                <w:rFonts w:ascii="Times New Roman" w:eastAsia="Calibri" w:hAnsi="Times New Roman" w:cs="Times New Roman"/>
                <w:sz w:val="26"/>
                <w:szCs w:val="26"/>
              </w:rPr>
              <w:br/>
              <w:t>тема раскрыта полностью</w:t>
            </w:r>
          </w:p>
        </w:tc>
        <w:tc>
          <w:tcPr>
            <w:tcW w:w="2792" w:type="dxa"/>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Обучающийся работу не выполнил вовсе.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Содержание ячеек таблицы  не соответствует заданной теме.</w:t>
            </w: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46A13">
              <w:rPr>
                <w:rFonts w:ascii="Times New Roman" w:eastAsia="Calibri" w:hAnsi="Times New Roman" w:cs="Times New Roman"/>
                <w:sz w:val="26"/>
                <w:szCs w:val="26"/>
              </w:rPr>
              <w:t>Имеются незаполненные ячейки или серьезные множественные ошибки.</w:t>
            </w:r>
          </w:p>
          <w:p w:rsidR="00671E98" w:rsidRPr="00646A13" w:rsidRDefault="00671E98" w:rsidP="00646A13">
            <w:pPr>
              <w:spacing w:after="0" w:line="240" w:lineRule="auto"/>
              <w:ind w:hanging="357"/>
              <w:contextualSpacing/>
              <w:jc w:val="both"/>
              <w:rPr>
                <w:rFonts w:ascii="Times New Roman" w:eastAsia="Calibri" w:hAnsi="Times New Roman" w:cs="Times New Roman"/>
                <w:sz w:val="26"/>
                <w:szCs w:val="26"/>
              </w:rPr>
            </w:pPr>
          </w:p>
          <w:p w:rsidR="00671E98" w:rsidRPr="00646A13" w:rsidRDefault="00671E98" w:rsidP="00646A13">
            <w:pPr>
              <w:widowControl w:val="0"/>
              <w:autoSpaceDE w:val="0"/>
              <w:autoSpaceDN w:val="0"/>
              <w:adjustRightInd w:val="0"/>
              <w:spacing w:after="0" w:line="240" w:lineRule="auto"/>
              <w:rPr>
                <w:rFonts w:ascii="Times New Roman" w:eastAsia="Calibri" w:hAnsi="Times New Roman" w:cs="Times New Roman"/>
                <w:sz w:val="26"/>
                <w:szCs w:val="26"/>
              </w:rPr>
            </w:pPr>
          </w:p>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646A13">
              <w:rPr>
                <w:rFonts w:ascii="Times New Roman" w:eastAsia="Calibri" w:hAnsi="Times New Roman" w:cs="Times New Roman"/>
                <w:sz w:val="26"/>
                <w:szCs w:val="26"/>
              </w:rPr>
              <w:t xml:space="preserve">Отчет выполнен и оформлен небрежно, </w:t>
            </w:r>
            <w:r w:rsidRPr="00646A13">
              <w:rPr>
                <w:rFonts w:ascii="Times New Roman" w:eastAsia="Calibri" w:hAnsi="Times New Roman" w:cs="Times New Roman"/>
                <w:sz w:val="26"/>
                <w:szCs w:val="26"/>
              </w:rPr>
              <w:br/>
              <w:t>без соблюдения установленных требований.</w:t>
            </w:r>
          </w:p>
        </w:tc>
      </w:tr>
      <w:tr w:rsidR="00671E98" w:rsidRPr="00646A13" w:rsidTr="00262501">
        <w:trPr>
          <w:trHeight w:val="1441"/>
        </w:trPr>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671E98" w:rsidRPr="00646A13" w:rsidRDefault="00671E98" w:rsidP="00646A13">
            <w:pPr>
              <w:spacing w:after="0" w:line="240" w:lineRule="auto"/>
              <w:rPr>
                <w:rFonts w:ascii="Times New Roman" w:eastAsia="Calibri" w:hAnsi="Times New Roman" w:cs="Times New Roman"/>
                <w:color w:val="000000"/>
                <w:sz w:val="26"/>
                <w:szCs w:val="26"/>
              </w:rPr>
            </w:pPr>
          </w:p>
        </w:tc>
        <w:tc>
          <w:tcPr>
            <w:tcW w:w="2792" w:type="dxa"/>
          </w:tcPr>
          <w:p w:rsidR="00671E98" w:rsidRPr="00646A13" w:rsidRDefault="00671E98" w:rsidP="00646A13">
            <w:pPr>
              <w:spacing w:after="0" w:line="240" w:lineRule="auto"/>
              <w:ind w:hanging="58"/>
              <w:rPr>
                <w:rFonts w:ascii="Times New Roman" w:eastAsia="Calibri" w:hAnsi="Times New Roman" w:cs="Times New Roman"/>
                <w:color w:val="000000"/>
                <w:sz w:val="26"/>
                <w:szCs w:val="26"/>
              </w:rPr>
            </w:pPr>
            <w:r w:rsidRPr="00646A1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71E98" w:rsidRPr="00646A13" w:rsidRDefault="00671E98" w:rsidP="00646A13">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671E98" w:rsidRPr="00646A13" w:rsidTr="00262501">
        <w:tc>
          <w:tcPr>
            <w:tcW w:w="1911"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Правильность оформления</w:t>
            </w:r>
          </w:p>
        </w:tc>
        <w:tc>
          <w:tcPr>
            <w:tcW w:w="2789" w:type="dxa"/>
          </w:tcPr>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671E98" w:rsidRPr="00646A13" w:rsidRDefault="00671E98" w:rsidP="00646A13">
            <w:pPr>
              <w:spacing w:after="0" w:line="240" w:lineRule="auto"/>
              <w:rPr>
                <w:rFonts w:ascii="Times New Roman" w:eastAsia="Calibri" w:hAnsi="Times New Roman" w:cs="Times New Roman"/>
                <w:color w:val="FF0000"/>
                <w:sz w:val="26"/>
                <w:szCs w:val="26"/>
              </w:rPr>
            </w:pPr>
            <w:r w:rsidRPr="00646A1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71E98" w:rsidRPr="00646A13" w:rsidRDefault="00671E98" w:rsidP="00646A13">
            <w:pPr>
              <w:spacing w:after="0" w:line="240" w:lineRule="auto"/>
              <w:rPr>
                <w:rFonts w:ascii="Times New Roman" w:eastAsia="Calibri" w:hAnsi="Times New Roman" w:cs="Times New Roman"/>
                <w:color w:val="FF0000"/>
                <w:sz w:val="26"/>
                <w:szCs w:val="26"/>
              </w:rPr>
            </w:pPr>
          </w:p>
        </w:tc>
      </w:tr>
    </w:tbl>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p>
    <w:p w:rsidR="00671E98" w:rsidRPr="00646A13" w:rsidRDefault="00671E98" w:rsidP="00646A13">
      <w:pPr>
        <w:spacing w:after="0" w:line="240" w:lineRule="auto"/>
        <w:jc w:val="center"/>
        <w:rPr>
          <w:rFonts w:ascii="Times New Roman" w:eastAsia="Times New Roman" w:hAnsi="Times New Roman" w:cs="Times New Roman"/>
          <w:sz w:val="26"/>
          <w:szCs w:val="26"/>
          <w:lang w:eastAsia="ru-RU"/>
        </w:rPr>
      </w:pPr>
      <w:r w:rsidRPr="00646A13">
        <w:rPr>
          <w:rFonts w:ascii="Times New Roman" w:eastAsia="Times New Roman" w:hAnsi="Times New Roman" w:cs="Times New Roman"/>
          <w:b/>
          <w:bCs/>
          <w:sz w:val="26"/>
          <w:szCs w:val="26"/>
          <w:lang w:eastAsia="ru-RU"/>
        </w:rPr>
        <w:t>4.4 Критерии оценки презентации</w:t>
      </w:r>
    </w:p>
    <w:p w:rsidR="00671E98" w:rsidRPr="00646A13" w:rsidRDefault="00671E98" w:rsidP="00646A13">
      <w:pPr>
        <w:spacing w:after="0" w:line="240" w:lineRule="auto"/>
        <w:ind w:firstLine="720"/>
        <w:jc w:val="both"/>
        <w:rPr>
          <w:rFonts w:ascii="Times New Roman" w:eastAsia="Times New Roman" w:hAnsi="Times New Roman" w:cs="Times New Roman"/>
          <w:sz w:val="26"/>
          <w:szCs w:val="26"/>
          <w:lang w:eastAsia="ru-RU"/>
        </w:rPr>
      </w:pPr>
    </w:p>
    <w:tbl>
      <w:tblPr>
        <w:tblStyle w:val="12"/>
        <w:tblW w:w="0" w:type="auto"/>
        <w:tblLook w:val="01E0" w:firstRow="1" w:lastRow="1" w:firstColumn="1" w:lastColumn="1" w:noHBand="0" w:noVBand="0"/>
      </w:tblPr>
      <w:tblGrid>
        <w:gridCol w:w="2808"/>
        <w:gridCol w:w="6660"/>
      </w:tblGrid>
      <w:tr w:rsidR="00671E98" w:rsidRPr="00646A13" w:rsidTr="00262501">
        <w:tc>
          <w:tcPr>
            <w:tcW w:w="2808" w:type="dxa"/>
          </w:tcPr>
          <w:p w:rsidR="00671E98" w:rsidRPr="00646A13" w:rsidRDefault="00671E98" w:rsidP="00646A13">
            <w:pPr>
              <w:jc w:val="both"/>
              <w:rPr>
                <w:sz w:val="26"/>
                <w:szCs w:val="26"/>
              </w:rPr>
            </w:pPr>
            <w:r w:rsidRPr="00646A13">
              <w:rPr>
                <w:sz w:val="26"/>
                <w:szCs w:val="26"/>
              </w:rPr>
              <w:t>Критерии оценки</w:t>
            </w:r>
          </w:p>
        </w:tc>
        <w:tc>
          <w:tcPr>
            <w:tcW w:w="6660" w:type="dxa"/>
          </w:tcPr>
          <w:p w:rsidR="00671E98" w:rsidRPr="00646A13" w:rsidRDefault="00671E98" w:rsidP="00646A13">
            <w:pPr>
              <w:jc w:val="both"/>
              <w:rPr>
                <w:sz w:val="26"/>
                <w:szCs w:val="26"/>
              </w:rPr>
            </w:pPr>
            <w:r w:rsidRPr="00646A13">
              <w:rPr>
                <w:sz w:val="26"/>
                <w:szCs w:val="26"/>
              </w:rPr>
              <w:t>Содержание оценки</w:t>
            </w:r>
          </w:p>
        </w:tc>
      </w:tr>
      <w:tr w:rsidR="00671E98" w:rsidRPr="00646A13" w:rsidTr="00262501">
        <w:tc>
          <w:tcPr>
            <w:tcW w:w="2808" w:type="dxa"/>
          </w:tcPr>
          <w:p w:rsidR="00671E98" w:rsidRPr="00646A13" w:rsidRDefault="00671E98" w:rsidP="00646A13">
            <w:pPr>
              <w:rPr>
                <w:sz w:val="26"/>
                <w:szCs w:val="26"/>
              </w:rPr>
            </w:pPr>
            <w:r w:rsidRPr="00646A13">
              <w:rPr>
                <w:sz w:val="26"/>
                <w:szCs w:val="26"/>
              </w:rPr>
              <w:t xml:space="preserve">1. Содержательный </w:t>
            </w:r>
            <w:r w:rsidRPr="00646A13">
              <w:rPr>
                <w:sz w:val="26"/>
                <w:szCs w:val="26"/>
              </w:rPr>
              <w:lastRenderedPageBreak/>
              <w:t>критерий</w:t>
            </w:r>
          </w:p>
        </w:tc>
        <w:tc>
          <w:tcPr>
            <w:tcW w:w="6660" w:type="dxa"/>
          </w:tcPr>
          <w:p w:rsidR="00671E98" w:rsidRPr="00646A13" w:rsidRDefault="00671E98" w:rsidP="00646A13">
            <w:pPr>
              <w:jc w:val="both"/>
              <w:rPr>
                <w:sz w:val="26"/>
                <w:szCs w:val="26"/>
              </w:rPr>
            </w:pPr>
            <w:r w:rsidRPr="00646A13">
              <w:rPr>
                <w:sz w:val="26"/>
                <w:szCs w:val="26"/>
              </w:rPr>
              <w:lastRenderedPageBreak/>
              <w:t xml:space="preserve">правильный выбор темы, знание предмета и свободное </w:t>
            </w:r>
            <w:r w:rsidRPr="00646A13">
              <w:rPr>
                <w:sz w:val="26"/>
                <w:szCs w:val="26"/>
              </w:rPr>
              <w:lastRenderedPageBreak/>
              <w:t>владение текстом, грамотное использование научной терминологии, импровизация, речевой этикет</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lastRenderedPageBreak/>
              <w:t>2. Логический критерий</w:t>
            </w:r>
          </w:p>
        </w:tc>
        <w:tc>
          <w:tcPr>
            <w:tcW w:w="6660" w:type="dxa"/>
          </w:tcPr>
          <w:p w:rsidR="00671E98" w:rsidRPr="00646A13" w:rsidRDefault="00671E98" w:rsidP="00646A13">
            <w:pPr>
              <w:jc w:val="both"/>
              <w:rPr>
                <w:sz w:val="26"/>
                <w:szCs w:val="26"/>
              </w:rPr>
            </w:pPr>
            <w:r w:rsidRPr="00646A13">
              <w:rPr>
                <w:sz w:val="26"/>
                <w:szCs w:val="26"/>
              </w:rPr>
              <w:t>стройное логико-композиционное построение речи, доказательность, аргументированность</w:t>
            </w:r>
          </w:p>
        </w:tc>
      </w:tr>
      <w:tr w:rsidR="00671E98" w:rsidRPr="00646A13" w:rsidTr="00262501">
        <w:tc>
          <w:tcPr>
            <w:tcW w:w="2808" w:type="dxa"/>
          </w:tcPr>
          <w:p w:rsidR="00671E98" w:rsidRPr="00646A13" w:rsidRDefault="00671E98" w:rsidP="00646A13">
            <w:pPr>
              <w:jc w:val="both"/>
              <w:rPr>
                <w:sz w:val="26"/>
                <w:szCs w:val="26"/>
              </w:rPr>
            </w:pPr>
            <w:r w:rsidRPr="00646A13">
              <w:rPr>
                <w:sz w:val="26"/>
                <w:szCs w:val="26"/>
              </w:rPr>
              <w:t xml:space="preserve">3. Речевой критерий </w:t>
            </w:r>
          </w:p>
        </w:tc>
        <w:tc>
          <w:tcPr>
            <w:tcW w:w="6660" w:type="dxa"/>
          </w:tcPr>
          <w:p w:rsidR="00671E98" w:rsidRPr="00646A13" w:rsidRDefault="00671E98" w:rsidP="00646A13">
            <w:pPr>
              <w:jc w:val="both"/>
              <w:rPr>
                <w:sz w:val="26"/>
                <w:szCs w:val="26"/>
              </w:rPr>
            </w:pPr>
            <w:r w:rsidRPr="00646A1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71E98" w:rsidRPr="00646A13" w:rsidTr="00262501">
        <w:tc>
          <w:tcPr>
            <w:tcW w:w="2808" w:type="dxa"/>
          </w:tcPr>
          <w:p w:rsidR="00671E98" w:rsidRPr="00646A13" w:rsidRDefault="00671E98" w:rsidP="00646A13">
            <w:pPr>
              <w:rPr>
                <w:sz w:val="26"/>
                <w:szCs w:val="26"/>
              </w:rPr>
            </w:pPr>
            <w:r w:rsidRPr="00646A13">
              <w:rPr>
                <w:sz w:val="26"/>
                <w:szCs w:val="26"/>
              </w:rPr>
              <w:t>4. Психологический критерий</w:t>
            </w:r>
          </w:p>
        </w:tc>
        <w:tc>
          <w:tcPr>
            <w:tcW w:w="6660" w:type="dxa"/>
          </w:tcPr>
          <w:p w:rsidR="00671E98" w:rsidRPr="00646A13" w:rsidRDefault="00671E98" w:rsidP="00646A13">
            <w:pPr>
              <w:jc w:val="both"/>
              <w:rPr>
                <w:sz w:val="26"/>
                <w:szCs w:val="26"/>
              </w:rPr>
            </w:pPr>
            <w:r w:rsidRPr="00646A1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71E98" w:rsidRPr="00646A13" w:rsidTr="00262501">
        <w:tc>
          <w:tcPr>
            <w:tcW w:w="2808" w:type="dxa"/>
          </w:tcPr>
          <w:p w:rsidR="00671E98" w:rsidRPr="00646A13" w:rsidRDefault="00671E98" w:rsidP="00646A13">
            <w:pPr>
              <w:rPr>
                <w:sz w:val="26"/>
                <w:szCs w:val="26"/>
              </w:rPr>
            </w:pPr>
            <w:r w:rsidRPr="00646A13">
              <w:rPr>
                <w:sz w:val="26"/>
                <w:szCs w:val="26"/>
              </w:rPr>
              <w:t>5. Критерий соблюдения дизайн-эргономических требований к компьютерной презентации</w:t>
            </w:r>
          </w:p>
        </w:tc>
        <w:tc>
          <w:tcPr>
            <w:tcW w:w="6660" w:type="dxa"/>
          </w:tcPr>
          <w:p w:rsidR="00671E98" w:rsidRPr="00646A13" w:rsidRDefault="00671E98" w:rsidP="00646A13">
            <w:pPr>
              <w:jc w:val="both"/>
              <w:rPr>
                <w:sz w:val="26"/>
                <w:szCs w:val="26"/>
              </w:rPr>
            </w:pPr>
            <w:r w:rsidRPr="00646A1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71E98" w:rsidRPr="00646A13" w:rsidRDefault="00671E98" w:rsidP="00646A13">
      <w:pPr>
        <w:snapToGrid w:val="0"/>
        <w:spacing w:after="0" w:line="240" w:lineRule="auto"/>
        <w:jc w:val="center"/>
        <w:rPr>
          <w:rFonts w:ascii="Times New Roman" w:eastAsia="Calibri" w:hAnsi="Times New Roman" w:cs="Times New Roman"/>
          <w:sz w:val="26"/>
          <w:szCs w:val="26"/>
        </w:rPr>
      </w:pPr>
    </w:p>
    <w:p w:rsidR="00671E98" w:rsidRPr="00646A13" w:rsidRDefault="00671E98" w:rsidP="00646A13">
      <w:pPr>
        <w:numPr>
          <w:ilvl w:val="0"/>
          <w:numId w:val="33"/>
        </w:numPr>
        <w:snapToGrid w:val="0"/>
        <w:spacing w:after="0" w:line="240" w:lineRule="auto"/>
        <w:ind w:left="0"/>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Информационное обеспечение выполнения</w:t>
      </w:r>
      <w:r w:rsidRPr="00646A13">
        <w:rPr>
          <w:rFonts w:ascii="Times New Roman" w:eastAsia="Calibri" w:hAnsi="Times New Roman" w:cs="Times New Roman"/>
          <w:b/>
          <w:sz w:val="26"/>
          <w:szCs w:val="26"/>
        </w:rPr>
        <w:br/>
        <w:t xml:space="preserve"> внеаудиторной самостоятельной работы</w:t>
      </w:r>
    </w:p>
    <w:p w:rsidR="00671E98" w:rsidRPr="00646A13" w:rsidRDefault="00671E98" w:rsidP="00646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Основные источники:</w:t>
      </w:r>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1.Никифоров,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7" w:history="1">
        <w:r w:rsidRPr="00646A13">
          <w:rPr>
            <w:rFonts w:ascii="Times New Roman" w:eastAsia="Times New Roman" w:hAnsi="Times New Roman" w:cs="Times New Roman"/>
            <w:bCs/>
            <w:color w:val="0000FF"/>
            <w:sz w:val="26"/>
            <w:szCs w:val="26"/>
            <w:u w:val="single"/>
            <w:lang w:eastAsia="ru-RU"/>
          </w:rPr>
          <w:t>https://znanium.com/catalog/product/1017335</w:t>
        </w:r>
      </w:hyperlink>
    </w:p>
    <w:p w:rsidR="00671E98" w:rsidRPr="00646A13" w:rsidRDefault="00671E98" w:rsidP="00646A13">
      <w:p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2.Безопасность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8" w:history="1">
        <w:r w:rsidRPr="00646A13">
          <w:rPr>
            <w:rFonts w:ascii="Times New Roman" w:eastAsia="Times New Roman" w:hAnsi="Times New Roman" w:cs="Times New Roman"/>
            <w:bCs/>
            <w:color w:val="0000FF"/>
            <w:sz w:val="26"/>
            <w:szCs w:val="26"/>
            <w:u w:val="single"/>
            <w:lang w:eastAsia="ru-RU"/>
          </w:rPr>
          <w:t>https://znanium.com/catalog/product/995045</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Дополнительные источники:</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9" w:history="1">
        <w:r w:rsidRPr="00646A13">
          <w:rPr>
            <w:rFonts w:ascii="Times New Roman" w:eastAsia="Times New Roman" w:hAnsi="Times New Roman" w:cs="Times New Roman"/>
            <w:bCs/>
            <w:color w:val="0000FF"/>
            <w:sz w:val="26"/>
            <w:szCs w:val="26"/>
            <w:u w:val="single"/>
            <w:lang w:eastAsia="ru-RU"/>
          </w:rPr>
          <w:t>https://znanium.com/catalog/product/1021141</w:t>
        </w:r>
      </w:hyperlink>
      <w:r w:rsidRPr="00646A13">
        <w:rPr>
          <w:rFonts w:ascii="Times New Roman" w:eastAsia="Times New Roman" w:hAnsi="Times New Roman" w:cs="Times New Roman"/>
          <w:bCs/>
          <w:sz w:val="26"/>
          <w:szCs w:val="26"/>
          <w:lang w:eastAsia="ru-RU"/>
        </w:rPr>
        <w:t> </w:t>
      </w:r>
    </w:p>
    <w:p w:rsidR="00671E98" w:rsidRPr="00646A13" w:rsidRDefault="00671E98" w:rsidP="00646A13">
      <w:pPr>
        <w:numPr>
          <w:ilvl w:val="0"/>
          <w:numId w:val="46"/>
        </w:numPr>
        <w:spacing w:after="0" w:line="240" w:lineRule="auto"/>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10" w:history="1">
        <w:r w:rsidRPr="00646A13">
          <w:rPr>
            <w:rFonts w:ascii="Times New Roman" w:eastAsia="Times New Roman" w:hAnsi="Times New Roman" w:cs="Times New Roman"/>
            <w:bCs/>
            <w:color w:val="0000FF"/>
            <w:sz w:val="26"/>
            <w:szCs w:val="26"/>
            <w:u w:val="single"/>
            <w:lang w:eastAsia="ru-RU"/>
          </w:rPr>
          <w:t>https://znanium.com/catalog/product/1069174</w:t>
        </w:r>
      </w:hyperlink>
    </w:p>
    <w:p w:rsidR="00671E98" w:rsidRPr="00646A13" w:rsidRDefault="00671E98" w:rsidP="00646A13">
      <w:pPr>
        <w:spacing w:after="0" w:line="240" w:lineRule="auto"/>
        <w:jc w:val="both"/>
        <w:rPr>
          <w:rFonts w:ascii="Times New Roman" w:eastAsia="Times New Roman" w:hAnsi="Times New Roman" w:cs="Times New Roman"/>
          <w:b/>
          <w:bCs/>
          <w:sz w:val="26"/>
          <w:szCs w:val="26"/>
          <w:lang w:eastAsia="ru-RU"/>
        </w:rPr>
      </w:pPr>
      <w:r w:rsidRPr="00646A13">
        <w:rPr>
          <w:rFonts w:ascii="Times New Roman" w:eastAsia="Times New Roman" w:hAnsi="Times New Roman" w:cs="Times New Roman"/>
          <w:b/>
          <w:bCs/>
          <w:sz w:val="26"/>
          <w:szCs w:val="26"/>
          <w:lang w:eastAsia="ru-RU"/>
        </w:rPr>
        <w:t>Интернет ресурсы:</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электронная библиотечная система </w:t>
      </w:r>
      <w:hyperlink r:id="rId11" w:history="1">
        <w:r w:rsidRPr="00646A13">
          <w:rPr>
            <w:rFonts w:ascii="Times New Roman" w:eastAsia="Times New Roman" w:hAnsi="Times New Roman" w:cs="Times New Roman"/>
            <w:bCs/>
            <w:color w:val="0000FF"/>
            <w:sz w:val="26"/>
            <w:szCs w:val="26"/>
            <w:u w:val="single"/>
            <w:lang w:eastAsia="ru-RU"/>
          </w:rPr>
          <w:t>http://znanium.com/</w:t>
        </w:r>
      </w:hyperlink>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Окно открытого доступа  Рособразования к информационным ресурсам</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http://eor.edu.ru, Федеральный центр информационно-образовательныхресурсов</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lastRenderedPageBreak/>
        <w:t xml:space="preserve">Интернет-ресурсы. Безопасность жизнедеятельности.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r w:rsidRPr="00646A13">
        <w:rPr>
          <w:rFonts w:ascii="Times New Roman" w:eastAsia="Times New Roman" w:hAnsi="Times New Roman" w:cs="Times New Roman"/>
          <w:bCs/>
          <w:sz w:val="26"/>
          <w:szCs w:val="26"/>
          <w:lang w:val="en-US" w:eastAsia="ru-RU"/>
        </w:rPr>
        <w:t>aIIegd</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ru</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edu</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saf</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htm</w:t>
      </w:r>
      <w:r w:rsidRPr="00646A13">
        <w:rPr>
          <w:rFonts w:ascii="Times New Roman" w:eastAsia="Times New Roman" w:hAnsi="Times New Roman" w:cs="Times New Roman"/>
          <w:bCs/>
          <w:sz w:val="26"/>
          <w:szCs w:val="26"/>
          <w:lang w:eastAsia="ru-RU"/>
        </w:rPr>
        <w:t>.</w:t>
      </w:r>
    </w:p>
    <w:p w:rsidR="00671E98" w:rsidRPr="00646A13" w:rsidRDefault="00671E98" w:rsidP="00646A13">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646A13">
        <w:rPr>
          <w:rFonts w:ascii="Times New Roman" w:eastAsia="Times New Roman" w:hAnsi="Times New Roman" w:cs="Times New Roman"/>
          <w:bCs/>
          <w:sz w:val="26"/>
          <w:szCs w:val="26"/>
          <w:lang w:val="en-US" w:eastAsia="ru-RU"/>
        </w:rPr>
        <w:t>http</w:t>
      </w:r>
      <w:r w:rsidRPr="00646A13">
        <w:rPr>
          <w:rFonts w:ascii="Times New Roman" w:eastAsia="Times New Roman" w:hAnsi="Times New Roman" w:cs="Times New Roman"/>
          <w:bCs/>
          <w:sz w:val="26"/>
          <w:szCs w:val="26"/>
          <w:lang w:eastAsia="ru-RU"/>
        </w:rPr>
        <w:t>: //</w:t>
      </w:r>
      <w:r w:rsidRPr="00646A13">
        <w:rPr>
          <w:rFonts w:ascii="Times New Roman" w:eastAsia="Times New Roman" w:hAnsi="Times New Roman" w:cs="Times New Roman"/>
          <w:bCs/>
          <w:sz w:val="26"/>
          <w:szCs w:val="26"/>
          <w:lang w:val="en-US" w:eastAsia="ru-RU"/>
        </w:rPr>
        <w:t>www</w:t>
      </w:r>
      <w:r w:rsidRPr="00646A13">
        <w:rPr>
          <w:rFonts w:ascii="Times New Roman" w:eastAsia="Times New Roman" w:hAnsi="Times New Roman" w:cs="Times New Roman"/>
          <w:bCs/>
          <w:sz w:val="26"/>
          <w:szCs w:val="26"/>
          <w:lang w:eastAsia="ru-RU"/>
        </w:rPr>
        <w:t xml:space="preserve">. </w:t>
      </w:r>
      <w:r w:rsidRPr="00646A13">
        <w:rPr>
          <w:rFonts w:ascii="Times New Roman" w:eastAsia="Times New Roman" w:hAnsi="Times New Roman" w:cs="Times New Roman"/>
          <w:bCs/>
          <w:sz w:val="26"/>
          <w:szCs w:val="26"/>
          <w:lang w:val="en-US" w:eastAsia="ru-RU"/>
        </w:rPr>
        <w:t>bezopasnost</w:t>
      </w:r>
      <w:r w:rsidRPr="00646A13">
        <w:rPr>
          <w:rFonts w:ascii="Times New Roman" w:eastAsia="Times New Roman" w:hAnsi="Times New Roman" w:cs="Times New Roman"/>
          <w:bCs/>
          <w:sz w:val="26"/>
          <w:szCs w:val="26"/>
          <w:lang w:eastAsia="ru-RU"/>
        </w:rPr>
        <w:t>.</w:t>
      </w:r>
      <w:r w:rsidRPr="00646A13">
        <w:rPr>
          <w:rFonts w:ascii="Times New Roman" w:eastAsia="Times New Roman" w:hAnsi="Times New Roman" w:cs="Times New Roman"/>
          <w:bCs/>
          <w:sz w:val="26"/>
          <w:szCs w:val="26"/>
          <w:lang w:val="en-US" w:eastAsia="ru-RU"/>
        </w:rPr>
        <w:t>edu</w:t>
      </w:r>
      <w:r w:rsidRPr="00646A13">
        <w:rPr>
          <w:rFonts w:ascii="Times New Roman" w:eastAsia="Times New Roman" w:hAnsi="Times New Roman" w:cs="Times New Roman"/>
          <w:bCs/>
          <w:sz w:val="26"/>
          <w:szCs w:val="26"/>
          <w:lang w:eastAsia="ru-RU"/>
        </w:rPr>
        <w:t xml:space="preserve"> 66/</w:t>
      </w:r>
      <w:r w:rsidRPr="00646A13">
        <w:rPr>
          <w:rFonts w:ascii="Times New Roman" w:eastAsia="Times New Roman" w:hAnsi="Times New Roman" w:cs="Times New Roman"/>
          <w:bCs/>
          <w:sz w:val="26"/>
          <w:szCs w:val="26"/>
          <w:lang w:val="en-US" w:eastAsia="ru-RU"/>
        </w:rPr>
        <w:t>ru</w:t>
      </w:r>
      <w:r w:rsidRPr="00646A13">
        <w:rPr>
          <w:rFonts w:ascii="Times New Roman" w:eastAsia="Times New Roman" w:hAnsi="Times New Roman" w:cs="Times New Roman"/>
          <w:bCs/>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
          <w:sz w:val="26"/>
          <w:szCs w:val="26"/>
          <w:lang w:eastAsia="ru-RU"/>
        </w:rPr>
      </w:pPr>
      <w:r w:rsidRPr="00646A13">
        <w:rPr>
          <w:rFonts w:ascii="Times New Roman" w:eastAsia="Times New Roman" w:hAnsi="Times New Roman" w:cs="Times New Roman"/>
          <w:b/>
          <w:sz w:val="26"/>
          <w:szCs w:val="26"/>
          <w:lang w:eastAsia="ru-RU"/>
        </w:rPr>
        <w:t>Сервисы и инструменты:</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1.</w:t>
      </w:r>
      <w:r w:rsidRPr="00646A13">
        <w:rPr>
          <w:rFonts w:ascii="Times New Roman" w:eastAsia="Times New Roman" w:hAnsi="Times New Roman" w:cs="Times New Roman"/>
          <w:sz w:val="26"/>
          <w:szCs w:val="26"/>
          <w:lang w:val="en-US" w:eastAsia="ru-RU"/>
        </w:rPr>
        <w:t>Skype</w:t>
      </w:r>
      <w:r w:rsidRPr="00646A13">
        <w:rPr>
          <w:rFonts w:ascii="Times New Roman" w:eastAsia="Times New Roman" w:hAnsi="Times New Roman" w:cs="Times New Roman"/>
          <w:sz w:val="26"/>
          <w:szCs w:val="26"/>
          <w:lang w:eastAsia="ru-RU"/>
        </w:rPr>
        <w:t xml:space="preserve"> (режим доступа: </w:t>
      </w:r>
      <w:hyperlink r:id="rId12">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www</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skype</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com</w:t>
        </w:r>
        <w:r w:rsidRPr="00646A13">
          <w:rPr>
            <w:rFonts w:ascii="Times New Roman" w:eastAsia="Times New Roman" w:hAnsi="Times New Roman" w:cs="Times New Roman"/>
            <w:sz w:val="26"/>
            <w:szCs w:val="26"/>
            <w:lang w:eastAsia="ru-RU"/>
          </w:rPr>
          <w:t>/</w:t>
        </w:r>
      </w:hyperlink>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sz w:val="26"/>
          <w:szCs w:val="26"/>
          <w:lang w:eastAsia="ru-RU"/>
        </w:rPr>
      </w:pPr>
      <w:r w:rsidRPr="00646A13">
        <w:rPr>
          <w:rFonts w:ascii="Times New Roman" w:eastAsia="Times New Roman" w:hAnsi="Times New Roman" w:cs="Times New Roman"/>
          <w:sz w:val="26"/>
          <w:szCs w:val="26"/>
          <w:lang w:eastAsia="ru-RU"/>
        </w:rPr>
        <w:t>2.</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 xml:space="preserve"> (режим доступа: </w:t>
      </w:r>
      <w:r w:rsidRPr="00646A13">
        <w:rPr>
          <w:rFonts w:ascii="Times New Roman" w:eastAsia="Times New Roman" w:hAnsi="Times New Roman" w:cs="Times New Roman"/>
          <w:sz w:val="26"/>
          <w:szCs w:val="26"/>
          <w:lang w:val="en-US" w:eastAsia="ru-RU"/>
        </w:rPr>
        <w:t>https</w:t>
      </w:r>
      <w:r w:rsidRPr="00646A13">
        <w:rPr>
          <w:rFonts w:ascii="Times New Roman" w:eastAsia="Times New Roman" w:hAnsi="Times New Roman" w:cs="Times New Roman"/>
          <w:sz w:val="26"/>
          <w:szCs w:val="26"/>
          <w:lang w:eastAsia="ru-RU"/>
        </w:rPr>
        <w:t xml:space="preserve">:// </w:t>
      </w:r>
      <w:r w:rsidRPr="00646A13">
        <w:rPr>
          <w:rFonts w:ascii="Times New Roman" w:eastAsia="Times New Roman" w:hAnsi="Times New Roman" w:cs="Times New Roman"/>
          <w:sz w:val="26"/>
          <w:szCs w:val="26"/>
          <w:lang w:val="en-US" w:eastAsia="ru-RU"/>
        </w:rPr>
        <w:t>zoom</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us</w:t>
      </w:r>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contextualSpacing/>
        <w:jc w:val="both"/>
        <w:rPr>
          <w:rFonts w:ascii="Times New Roman" w:eastAsia="Times New Roman" w:hAnsi="Times New Roman" w:cs="Times New Roman"/>
          <w:bCs/>
          <w:sz w:val="26"/>
          <w:szCs w:val="26"/>
          <w:lang w:eastAsia="ru-RU"/>
        </w:rPr>
      </w:pPr>
      <w:r w:rsidRPr="00646A13">
        <w:rPr>
          <w:rFonts w:ascii="Times New Roman" w:eastAsia="Times New Roman" w:hAnsi="Times New Roman" w:cs="Times New Roman"/>
          <w:sz w:val="26"/>
          <w:szCs w:val="26"/>
          <w:lang w:eastAsia="ru-RU"/>
        </w:rPr>
        <w:t>3. https://</w:t>
      </w:r>
      <w:r w:rsidRPr="00646A13">
        <w:rPr>
          <w:rFonts w:ascii="Times New Roman" w:eastAsia="Times New Roman" w:hAnsi="Times New Roman" w:cs="Times New Roman"/>
          <w:sz w:val="26"/>
          <w:szCs w:val="26"/>
          <w:lang w:val="en-US" w:eastAsia="ru-RU"/>
        </w:rPr>
        <w:t>disk</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yandex</w:t>
      </w:r>
      <w:r w:rsidRPr="00646A13">
        <w:rPr>
          <w:rFonts w:ascii="Times New Roman" w:eastAsia="Times New Roman" w:hAnsi="Times New Roman" w:cs="Times New Roman"/>
          <w:sz w:val="26"/>
          <w:szCs w:val="26"/>
          <w:lang w:eastAsia="ru-RU"/>
        </w:rPr>
        <w:t>.</w:t>
      </w:r>
      <w:r w:rsidRPr="00646A13">
        <w:rPr>
          <w:rFonts w:ascii="Times New Roman" w:eastAsia="Times New Roman" w:hAnsi="Times New Roman" w:cs="Times New Roman"/>
          <w:sz w:val="26"/>
          <w:szCs w:val="26"/>
          <w:lang w:val="en-US" w:eastAsia="ru-RU"/>
        </w:rPr>
        <w:t>ru</w:t>
      </w:r>
      <w:r w:rsidRPr="00646A13">
        <w:rPr>
          <w:rFonts w:ascii="Times New Roman" w:eastAsia="Times New Roman" w:hAnsi="Times New Roman" w:cs="Times New Roman"/>
          <w:sz w:val="26"/>
          <w:szCs w:val="26"/>
          <w:lang w:eastAsia="ru-RU"/>
        </w:rPr>
        <w:t>/</w:t>
      </w: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spacing w:after="0" w:line="240" w:lineRule="auto"/>
        <w:rPr>
          <w:rFonts w:ascii="Times New Roman" w:hAnsi="Times New Roman" w:cs="Times New Roman"/>
          <w:sz w:val="26"/>
          <w:szCs w:val="26"/>
        </w:rPr>
      </w:pPr>
    </w:p>
    <w:p w:rsidR="00671E98" w:rsidRPr="00646A13" w:rsidRDefault="00671E98" w:rsidP="00646A13">
      <w:pPr>
        <w:tabs>
          <w:tab w:val="left" w:pos="3405"/>
        </w:tabs>
        <w:spacing w:after="0" w:line="240" w:lineRule="auto"/>
        <w:rPr>
          <w:rFonts w:ascii="Times New Roman" w:eastAsia="Calibri" w:hAnsi="Times New Roman" w:cs="Times New Roman"/>
          <w:sz w:val="26"/>
          <w:szCs w:val="26"/>
        </w:rPr>
      </w:pP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Приложение 1</w:t>
      </w:r>
    </w:p>
    <w:p w:rsidR="00671E98" w:rsidRPr="00646A13" w:rsidRDefault="00671E98" w:rsidP="00646A13">
      <w:pPr>
        <w:tabs>
          <w:tab w:val="left" w:pos="3405"/>
        </w:tabs>
        <w:spacing w:after="0" w:line="240" w:lineRule="auto"/>
        <w:jc w:val="right"/>
        <w:rPr>
          <w:rFonts w:ascii="Times New Roman" w:eastAsia="Calibri" w:hAnsi="Times New Roman" w:cs="Times New Roman"/>
          <w:sz w:val="26"/>
          <w:szCs w:val="26"/>
        </w:rPr>
      </w:pPr>
      <w:r w:rsidRPr="00646A13">
        <w:rPr>
          <w:rFonts w:ascii="Times New Roman" w:eastAsia="Calibri" w:hAnsi="Times New Roman" w:cs="Times New Roman"/>
          <w:sz w:val="26"/>
          <w:szCs w:val="26"/>
        </w:rPr>
        <w:t>Титульный лист реферата.</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Министерство   образования и науки Республики Татарстан</w:t>
      </w: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ГАПОУ «Казанский политехнический колледж»</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b/>
          <w:sz w:val="26"/>
          <w:szCs w:val="26"/>
        </w:rPr>
      </w:pPr>
      <w:r w:rsidRPr="00646A13">
        <w:rPr>
          <w:rFonts w:ascii="Times New Roman" w:eastAsia="Calibri" w:hAnsi="Times New Roman" w:cs="Times New Roman"/>
          <w:b/>
          <w:sz w:val="26"/>
          <w:szCs w:val="26"/>
        </w:rPr>
        <w:t>Реферат</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по дисциплине _______________________________________</w:t>
      </w: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Тема: </w:t>
      </w:r>
      <w:r w:rsidRPr="00646A13">
        <w:rPr>
          <w:rFonts w:ascii="Times New Roman" w:eastAsia="Calibri" w:hAnsi="Times New Roman" w:cs="Times New Roman"/>
          <w:color w:val="000000"/>
          <w:spacing w:val="1"/>
          <w:sz w:val="26"/>
          <w:szCs w:val="26"/>
        </w:rPr>
        <w:t>____________________________________________________</w:t>
      </w: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Выполнил: обучающийся __курса,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Группы № ____, ФИО</w:t>
      </w:r>
    </w:p>
    <w:p w:rsidR="00671E98" w:rsidRPr="00646A13" w:rsidRDefault="00671E98" w:rsidP="00646A13">
      <w:pPr>
        <w:tabs>
          <w:tab w:val="left" w:pos="5655"/>
        </w:tabs>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Проверил:</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 xml:space="preserve">Преподаватель: ______ФИО </w:t>
      </w:r>
    </w:p>
    <w:p w:rsidR="00671E98" w:rsidRPr="00646A13" w:rsidRDefault="00671E98" w:rsidP="00646A13">
      <w:pPr>
        <w:spacing w:after="0" w:line="240" w:lineRule="auto"/>
        <w:rPr>
          <w:rFonts w:ascii="Times New Roman" w:eastAsia="Calibri" w:hAnsi="Times New Roman" w:cs="Times New Roman"/>
          <w:sz w:val="26"/>
          <w:szCs w:val="26"/>
        </w:rPr>
      </w:pPr>
      <w:r w:rsidRPr="00646A13">
        <w:rPr>
          <w:rFonts w:ascii="Times New Roman" w:eastAsia="Calibri" w:hAnsi="Times New Roman" w:cs="Times New Roman"/>
          <w:sz w:val="26"/>
          <w:szCs w:val="26"/>
        </w:rPr>
        <w:t>___ (отметка)</w:t>
      </w:r>
    </w:p>
    <w:p w:rsidR="00671E98" w:rsidRPr="00646A13" w:rsidRDefault="00671E98" w:rsidP="00646A13">
      <w:pPr>
        <w:tabs>
          <w:tab w:val="left" w:pos="6975"/>
        </w:tabs>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both"/>
        <w:rPr>
          <w:rFonts w:ascii="Times New Roman" w:eastAsia="Calibri" w:hAnsi="Times New Roman" w:cs="Times New Roman"/>
          <w:sz w:val="26"/>
          <w:szCs w:val="26"/>
        </w:rPr>
      </w:pPr>
    </w:p>
    <w:p w:rsidR="00671E98" w:rsidRPr="00646A13" w:rsidRDefault="00671E98" w:rsidP="00646A13">
      <w:pPr>
        <w:spacing w:after="0" w:line="240" w:lineRule="auto"/>
        <w:jc w:val="center"/>
        <w:rPr>
          <w:rFonts w:ascii="Times New Roman" w:eastAsia="Calibri" w:hAnsi="Times New Roman" w:cs="Times New Roman"/>
          <w:sz w:val="26"/>
          <w:szCs w:val="26"/>
        </w:rPr>
      </w:pPr>
      <w:r w:rsidRPr="00646A13">
        <w:rPr>
          <w:rFonts w:ascii="Times New Roman" w:eastAsia="Calibri" w:hAnsi="Times New Roman" w:cs="Times New Roman"/>
          <w:sz w:val="26"/>
          <w:szCs w:val="26"/>
        </w:rPr>
        <w:t>Казань, 2020 г.</w:t>
      </w:r>
    </w:p>
    <w:p w:rsidR="00671E98" w:rsidRPr="00646A13" w:rsidRDefault="00671E98" w:rsidP="00646A13">
      <w:pPr>
        <w:spacing w:after="0" w:line="240" w:lineRule="auto"/>
        <w:rPr>
          <w:rFonts w:ascii="Times New Roman" w:hAnsi="Times New Roman" w:cs="Times New Roman"/>
          <w:sz w:val="26"/>
          <w:szCs w:val="26"/>
        </w:rPr>
      </w:pPr>
    </w:p>
    <w:sectPr w:rsidR="00671E98" w:rsidRPr="00646A13" w:rsidSect="00646A13">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97470F"/>
    <w:multiLevelType w:val="multilevel"/>
    <w:tmpl w:val="33F0E24C"/>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D06601"/>
    <w:multiLevelType w:val="multilevel"/>
    <w:tmpl w:val="FE1E4E0C"/>
    <w:lvl w:ilvl="0">
      <w:start w:val="1"/>
      <w:numFmt w:val="decimal"/>
      <w:pStyle w:val="1"/>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50753F"/>
    <w:multiLevelType w:val="hybridMultilevel"/>
    <w:tmpl w:val="002E1DCE"/>
    <w:lvl w:ilvl="0" w:tplc="9CF603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33"/>
  </w:num>
  <w:num w:numId="3">
    <w:abstractNumId w:val="14"/>
  </w:num>
  <w:num w:numId="4">
    <w:abstractNumId w:val="46"/>
  </w:num>
  <w:num w:numId="5">
    <w:abstractNumId w:val="25"/>
  </w:num>
  <w:num w:numId="6">
    <w:abstractNumId w:val="27"/>
  </w:num>
  <w:num w:numId="7">
    <w:abstractNumId w:val="34"/>
  </w:num>
  <w:num w:numId="8">
    <w:abstractNumId w:val="35"/>
  </w:num>
  <w:num w:numId="9">
    <w:abstractNumId w:val="44"/>
  </w:num>
  <w:num w:numId="10">
    <w:abstractNumId w:val="28"/>
  </w:num>
  <w:num w:numId="11">
    <w:abstractNumId w:val="41"/>
  </w:num>
  <w:num w:numId="12">
    <w:abstractNumId w:val="17"/>
  </w:num>
  <w:num w:numId="13">
    <w:abstractNumId w:val="38"/>
  </w:num>
  <w:num w:numId="14">
    <w:abstractNumId w:val="30"/>
  </w:num>
  <w:num w:numId="15">
    <w:abstractNumId w:val="13"/>
  </w:num>
  <w:num w:numId="16">
    <w:abstractNumId w:val="10"/>
  </w:num>
  <w:num w:numId="17">
    <w:abstractNumId w:val="11"/>
  </w:num>
  <w:num w:numId="18">
    <w:abstractNumId w:val="3"/>
  </w:num>
  <w:num w:numId="19">
    <w:abstractNumId w:val="2"/>
  </w:num>
  <w:num w:numId="20">
    <w:abstractNumId w:val="12"/>
  </w:num>
  <w:num w:numId="21">
    <w:abstractNumId w:val="18"/>
  </w:num>
  <w:num w:numId="22">
    <w:abstractNumId w:val="22"/>
  </w:num>
  <w:num w:numId="23">
    <w:abstractNumId w:val="19"/>
  </w:num>
  <w:num w:numId="24">
    <w:abstractNumId w:val="8"/>
  </w:num>
  <w:num w:numId="25">
    <w:abstractNumId w:val="45"/>
  </w:num>
  <w:num w:numId="26">
    <w:abstractNumId w:val="20"/>
  </w:num>
  <w:num w:numId="27">
    <w:abstractNumId w:val="24"/>
  </w:num>
  <w:num w:numId="28">
    <w:abstractNumId w:val="40"/>
  </w:num>
  <w:num w:numId="29">
    <w:abstractNumId w:val="16"/>
  </w:num>
  <w:num w:numId="30">
    <w:abstractNumId w:val="31"/>
  </w:num>
  <w:num w:numId="31">
    <w:abstractNumId w:val="15"/>
  </w:num>
  <w:num w:numId="32">
    <w:abstractNumId w:val="29"/>
  </w:num>
  <w:num w:numId="33">
    <w:abstractNumId w:val="37"/>
  </w:num>
  <w:num w:numId="34">
    <w:abstractNumId w:val="0"/>
  </w:num>
  <w:num w:numId="35">
    <w:abstractNumId w:val="1"/>
  </w:num>
  <w:num w:numId="36">
    <w:abstractNumId w:val="5"/>
  </w:num>
  <w:num w:numId="37">
    <w:abstractNumId w:val="21"/>
  </w:num>
  <w:num w:numId="38">
    <w:abstractNumId w:val="4"/>
  </w:num>
  <w:num w:numId="39">
    <w:abstractNumId w:val="42"/>
  </w:num>
  <w:num w:numId="40">
    <w:abstractNumId w:val="39"/>
  </w:num>
  <w:num w:numId="41">
    <w:abstractNumId w:val="7"/>
  </w:num>
  <w:num w:numId="42">
    <w:abstractNumId w:val="32"/>
  </w:num>
  <w:num w:numId="43">
    <w:abstractNumId w:val="26"/>
  </w:num>
  <w:num w:numId="44">
    <w:abstractNumId w:val="23"/>
  </w:num>
  <w:num w:numId="45">
    <w:abstractNumId w:val="6"/>
  </w:num>
  <w:num w:numId="46">
    <w:abstractNumId w:val="36"/>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2D2E17"/>
    <w:rsid w:val="001D1D37"/>
    <w:rsid w:val="00211601"/>
    <w:rsid w:val="0023698F"/>
    <w:rsid w:val="00262501"/>
    <w:rsid w:val="002D2E17"/>
    <w:rsid w:val="003B4869"/>
    <w:rsid w:val="003B6057"/>
    <w:rsid w:val="003D1803"/>
    <w:rsid w:val="00421E24"/>
    <w:rsid w:val="00496500"/>
    <w:rsid w:val="004D7241"/>
    <w:rsid w:val="00571D62"/>
    <w:rsid w:val="0061277D"/>
    <w:rsid w:val="006433FD"/>
    <w:rsid w:val="00646A13"/>
    <w:rsid w:val="00671E98"/>
    <w:rsid w:val="006C5956"/>
    <w:rsid w:val="007C7616"/>
    <w:rsid w:val="00822732"/>
    <w:rsid w:val="009E2DE0"/>
    <w:rsid w:val="00CB2DD0"/>
    <w:rsid w:val="00D845DB"/>
    <w:rsid w:val="00DE0CB8"/>
    <w:rsid w:val="00EA22A9"/>
    <w:rsid w:val="00EC4D90"/>
    <w:rsid w:val="00F64461"/>
    <w:rsid w:val="00FB7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677CAF4-6086-4191-99EF-FC6F2FDFC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01"/>
  </w:style>
  <w:style w:type="paragraph" w:styleId="10">
    <w:name w:val="heading 1"/>
    <w:basedOn w:val="a"/>
    <w:next w:val="a"/>
    <w:link w:val="11"/>
    <w:uiPriority w:val="9"/>
    <w:qFormat/>
    <w:rsid w:val="00646A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11601"/>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211601"/>
    <w:rPr>
      <w:rFonts w:ascii="Times New Roman" w:eastAsia="Times New Roman" w:hAnsi="Times New Roman" w:cs="Times New Roman"/>
      <w:sz w:val="28"/>
      <w:szCs w:val="28"/>
      <w:lang w:eastAsia="ru-RU"/>
    </w:rPr>
  </w:style>
  <w:style w:type="paragraph" w:styleId="a5">
    <w:name w:val="Normal (Web)"/>
    <w:basedOn w:val="a"/>
    <w:uiPriority w:val="99"/>
    <w:qFormat/>
    <w:rsid w:val="002116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6"/>
    <w:uiPriority w:val="59"/>
    <w:rsid w:val="00EA22A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nhideWhenUsed/>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B2DD0"/>
    <w:pPr>
      <w:ind w:left="720"/>
      <w:contextualSpacing/>
    </w:pPr>
  </w:style>
  <w:style w:type="table" w:customStyle="1" w:styleId="12">
    <w:name w:val="Сетка таблицы1"/>
    <w:basedOn w:val="a1"/>
    <w:next w:val="a6"/>
    <w:uiPriority w:val="59"/>
    <w:rsid w:val="00671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B48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B4869"/>
    <w:rPr>
      <w:rFonts w:ascii="Tahoma" w:hAnsi="Tahoma" w:cs="Tahoma"/>
      <w:sz w:val="16"/>
      <w:szCs w:val="16"/>
    </w:rPr>
  </w:style>
  <w:style w:type="character" w:customStyle="1" w:styleId="11">
    <w:name w:val="Заголовок 1 Знак"/>
    <w:basedOn w:val="a0"/>
    <w:link w:val="10"/>
    <w:uiPriority w:val="9"/>
    <w:rsid w:val="00646A13"/>
    <w:rPr>
      <w:rFonts w:asciiTheme="majorHAnsi" w:eastAsiaTheme="majorEastAsia" w:hAnsiTheme="majorHAnsi" w:cstheme="majorBidi"/>
      <w:b/>
      <w:bCs/>
      <w:color w:val="365F91" w:themeColor="accent1" w:themeShade="BF"/>
      <w:sz w:val="28"/>
      <w:szCs w:val="28"/>
    </w:rPr>
  </w:style>
  <w:style w:type="paragraph" w:styleId="aa">
    <w:name w:val="TOC Heading"/>
    <w:basedOn w:val="10"/>
    <w:next w:val="a"/>
    <w:uiPriority w:val="39"/>
    <w:semiHidden/>
    <w:unhideWhenUsed/>
    <w:qFormat/>
    <w:rsid w:val="00646A13"/>
    <w:pPr>
      <w:outlineLvl w:val="9"/>
    </w:pPr>
  </w:style>
  <w:style w:type="paragraph" w:styleId="1">
    <w:name w:val="toc 1"/>
    <w:basedOn w:val="a"/>
    <w:next w:val="a"/>
    <w:autoRedefine/>
    <w:uiPriority w:val="39"/>
    <w:unhideWhenUsed/>
    <w:qFormat/>
    <w:rsid w:val="00646A13"/>
    <w:pPr>
      <w:numPr>
        <w:numId w:val="47"/>
      </w:numPr>
      <w:tabs>
        <w:tab w:val="left" w:pos="142"/>
        <w:tab w:val="left" w:pos="284"/>
      </w:tabs>
      <w:spacing w:after="0" w:line="240" w:lineRule="auto"/>
      <w:ind w:left="0" w:firstLine="0"/>
      <w:contextualSpacing/>
      <w:jc w:val="both"/>
    </w:pPr>
    <w:rPr>
      <w:rFonts w:ascii="Times New Roman" w:eastAsia="Calibri" w:hAnsi="Times New Roman" w:cs="Times New Roman"/>
      <w:sz w:val="24"/>
      <w:szCs w:val="24"/>
    </w:rPr>
  </w:style>
  <w:style w:type="paragraph" w:styleId="20">
    <w:name w:val="toc 2"/>
    <w:basedOn w:val="a"/>
    <w:next w:val="a"/>
    <w:autoRedefine/>
    <w:uiPriority w:val="39"/>
    <w:unhideWhenUsed/>
    <w:qFormat/>
    <w:rsid w:val="00646A13"/>
    <w:pPr>
      <w:tabs>
        <w:tab w:val="left" w:pos="142"/>
        <w:tab w:val="left" w:pos="284"/>
      </w:tabs>
      <w:spacing w:after="0" w:line="240" w:lineRule="auto"/>
      <w:ind w:left="720" w:hanging="720"/>
      <w:contextualSpacing/>
      <w:jc w:val="both"/>
    </w:pPr>
    <w:rPr>
      <w:rFonts w:eastAsiaTheme="minorEastAsia"/>
    </w:rPr>
  </w:style>
  <w:style w:type="paragraph" w:styleId="30">
    <w:name w:val="toc 3"/>
    <w:basedOn w:val="a"/>
    <w:next w:val="a"/>
    <w:autoRedefine/>
    <w:uiPriority w:val="39"/>
    <w:qFormat/>
    <w:rsid w:val="00646A13"/>
    <w:pPr>
      <w:tabs>
        <w:tab w:val="right" w:leader="dot" w:pos="10348"/>
      </w:tabs>
      <w:spacing w:after="0" w:line="36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504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17335" TargetMode="Externa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hyperlink" Target="https://znanium.com/catalog/product/102114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56A27-307A-426C-80FE-4DFF743E4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21</Pages>
  <Words>7417</Words>
  <Characters>42283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User</cp:lastModifiedBy>
  <cp:revision>16</cp:revision>
  <dcterms:created xsi:type="dcterms:W3CDTF">2021-12-02T07:21:00Z</dcterms:created>
  <dcterms:modified xsi:type="dcterms:W3CDTF">2022-04-18T10:04:00Z</dcterms:modified>
</cp:coreProperties>
</file>